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1B" w:rsidRPr="00C81FA5" w:rsidRDefault="00CE3C0A" w:rsidP="00946B26">
      <w:pPr>
        <w:jc w:val="center"/>
        <w:rPr>
          <w:rFonts w:ascii="Times New Roman" w:hAnsi="Times New Roman" w:cs="Times New Roman"/>
          <w:b/>
          <w:bCs/>
          <w:sz w:val="36"/>
          <w:szCs w:val="24"/>
          <w:u w:val="single"/>
          <w:bdr w:val="none" w:sz="0" w:space="0" w:color="auto" w:frame="1"/>
          <w:shd w:val="clear" w:color="auto" w:fill="FFFFFF"/>
        </w:rPr>
      </w:pPr>
      <w:r w:rsidRPr="00C81FA5">
        <w:rPr>
          <w:rFonts w:ascii="Times New Roman" w:hAnsi="Times New Roman" w:cs="Times New Roman"/>
          <w:b/>
          <w:bCs/>
          <w:sz w:val="36"/>
          <w:szCs w:val="24"/>
          <w:u w:val="single"/>
          <w:bdr w:val="none" w:sz="0" w:space="0" w:color="auto" w:frame="1"/>
          <w:shd w:val="clear" w:color="auto" w:fill="FFFFFF"/>
        </w:rPr>
        <w:t>PROFILE</w:t>
      </w:r>
      <w:r w:rsidR="00FE3D64" w:rsidRPr="00FE3D64">
        <w:rPr>
          <w:rFonts w:ascii="Times New Roman" w:hAnsi="Times New Roman" w:cs="Times New Roman"/>
          <w:b/>
          <w:bCs/>
          <w:noProof/>
          <w:sz w:val="36"/>
          <w:szCs w:val="24"/>
          <w:u w:val="single"/>
          <w:lang w:val="en-IN" w:eastAsia="en-IN"/>
        </w:rPr>
        <w:pict>
          <v:roundrect id="_x0000_s1026" style="position:absolute;left:0;text-align:left;margin-left:87.5pt;margin-top:-16.4pt;width:294.35pt;height:55.6pt;z-index:-251658752;mso-position-horizontal-relative:text;mso-position-vertical-relative:text" arcsize="10923f" fillcolor="#7030a0">
            <v:fill color2="yellow" rotate="t" focus="50%" type="gradient"/>
          </v:roundrect>
        </w:pict>
      </w:r>
      <w:r>
        <w:rPr>
          <w:rFonts w:ascii="Times New Roman" w:hAnsi="Times New Roman" w:cs="Times New Roman"/>
          <w:b/>
          <w:bCs/>
          <w:sz w:val="36"/>
          <w:szCs w:val="24"/>
          <w:u w:val="single"/>
          <w:bdr w:val="none" w:sz="0" w:space="0" w:color="auto" w:frame="1"/>
          <w:shd w:val="clear" w:color="auto" w:fill="FFFFFF"/>
        </w:rPr>
        <w:t xml:space="preserve">  :  </w:t>
      </w:r>
      <w:r w:rsidR="0055082A" w:rsidRPr="00C81FA5">
        <w:rPr>
          <w:rFonts w:ascii="Times New Roman" w:hAnsi="Times New Roman" w:cs="Times New Roman"/>
          <w:b/>
          <w:bCs/>
          <w:sz w:val="36"/>
          <w:szCs w:val="24"/>
          <w:u w:val="single"/>
          <w:bdr w:val="none" w:sz="0" w:space="0" w:color="auto" w:frame="1"/>
          <w:shd w:val="clear" w:color="auto" w:fill="FFFFFF"/>
        </w:rPr>
        <w:t xml:space="preserve">PLACEMENT   CELL   </w:t>
      </w:r>
    </w:p>
    <w:p w:rsidR="00C81FA5" w:rsidRPr="00946B26" w:rsidRDefault="00C81FA5" w:rsidP="00946B26">
      <w:pPr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550"/>
        <w:gridCol w:w="3827"/>
        <w:gridCol w:w="425"/>
        <w:gridCol w:w="4774"/>
      </w:tblGrid>
      <w:tr w:rsidR="00AD051B" w:rsidTr="00BB0AAD">
        <w:tc>
          <w:tcPr>
            <w:tcW w:w="550" w:type="dxa"/>
            <w:shd w:val="clear" w:color="auto" w:fill="EAF1DD" w:themeFill="accent3" w:themeFillTint="33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Name of Institute/Center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774" w:type="dxa"/>
            <w:shd w:val="clear" w:color="auto" w:fill="EAF1DD" w:themeFill="accent3" w:themeFillTint="33"/>
          </w:tcPr>
          <w:p w:rsidR="00AD051B" w:rsidRPr="00A71763" w:rsidRDefault="0055082A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Placement Cell</w:t>
            </w:r>
          </w:p>
        </w:tc>
      </w:tr>
      <w:tr w:rsidR="00AD051B" w:rsidTr="00AD051B">
        <w:tc>
          <w:tcPr>
            <w:tcW w:w="550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2.</w:t>
            </w:r>
          </w:p>
        </w:tc>
        <w:tc>
          <w:tcPr>
            <w:tcW w:w="3827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Address of the Institute/center</w:t>
            </w:r>
          </w:p>
        </w:tc>
        <w:tc>
          <w:tcPr>
            <w:tcW w:w="425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774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Vasantrao Naik College of Agril. Biotechnology (Dr. PDKV), Yavatmal</w:t>
            </w:r>
          </w:p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Waghapur  Road,  Yavatmal - 445001</w:t>
            </w:r>
          </w:p>
        </w:tc>
      </w:tr>
      <w:tr w:rsidR="00AD051B" w:rsidTr="00AD051B">
        <w:tc>
          <w:tcPr>
            <w:tcW w:w="550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3.</w:t>
            </w:r>
          </w:p>
        </w:tc>
        <w:tc>
          <w:tcPr>
            <w:tcW w:w="3827" w:type="dxa"/>
          </w:tcPr>
          <w:p w:rsidR="00AD051B" w:rsidRDefault="00AD051B" w:rsidP="00B72AF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Name of </w:t>
            </w:r>
            <w:r w:rsidR="00B72A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Chairman, Placement Center</w:t>
            </w:r>
          </w:p>
        </w:tc>
        <w:tc>
          <w:tcPr>
            <w:tcW w:w="425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774" w:type="dxa"/>
          </w:tcPr>
          <w:p w:rsidR="00AD051B" w:rsidRDefault="00AD051B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Mrs Anjali Mahesh Gaharwar</w:t>
            </w:r>
          </w:p>
        </w:tc>
      </w:tr>
      <w:tr w:rsidR="00B72AF5" w:rsidTr="00AD051B">
        <w:tc>
          <w:tcPr>
            <w:tcW w:w="550" w:type="dxa"/>
          </w:tcPr>
          <w:p w:rsidR="00B72AF5" w:rsidRDefault="00B72AF5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4.</w:t>
            </w:r>
          </w:p>
        </w:tc>
        <w:tc>
          <w:tcPr>
            <w:tcW w:w="3827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Date of establishment/start of Institute/Center</w:t>
            </w:r>
          </w:p>
        </w:tc>
        <w:tc>
          <w:tcPr>
            <w:tcW w:w="425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774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13.06.2016</w:t>
            </w:r>
          </w:p>
        </w:tc>
      </w:tr>
      <w:tr w:rsidR="00B72AF5" w:rsidTr="00AD051B">
        <w:tc>
          <w:tcPr>
            <w:tcW w:w="550" w:type="dxa"/>
          </w:tcPr>
          <w:p w:rsidR="00B72AF5" w:rsidRDefault="00B72AF5" w:rsidP="00320C2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5.</w:t>
            </w:r>
          </w:p>
        </w:tc>
        <w:tc>
          <w:tcPr>
            <w:tcW w:w="3827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Correspondence Number</w:t>
            </w:r>
          </w:p>
        </w:tc>
        <w:tc>
          <w:tcPr>
            <w:tcW w:w="425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774" w:type="dxa"/>
          </w:tcPr>
          <w:p w:rsidR="00B72AF5" w:rsidRDefault="00B72AF5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Secretary, Placement Cell :  9834968326 </w:t>
            </w:r>
          </w:p>
        </w:tc>
      </w:tr>
    </w:tbl>
    <w:p w:rsidR="00AD051B" w:rsidRPr="00C81FA5" w:rsidRDefault="00AD051B" w:rsidP="00DE7DB4">
      <w:pPr>
        <w:jc w:val="both"/>
        <w:rPr>
          <w:rFonts w:ascii="Times New Roman" w:hAnsi="Times New Roman" w:cs="Times New Roman"/>
          <w:bCs/>
          <w:sz w:val="8"/>
          <w:szCs w:val="24"/>
          <w:bdr w:val="none" w:sz="0" w:space="0" w:color="auto" w:frame="1"/>
          <w:shd w:val="clear" w:color="auto" w:fill="FFFFFF"/>
        </w:rPr>
      </w:pPr>
    </w:p>
    <w:p w:rsidR="00663061" w:rsidRDefault="00663061" w:rsidP="00DE7DB4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946B26" w:rsidRPr="00B91CC7" w:rsidRDefault="00946B26" w:rsidP="00DE7DB4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91C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About the</w:t>
      </w:r>
      <w:r w:rsidR="003C1EF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Placement  Cell </w:t>
      </w:r>
      <w:r w:rsidRPr="00B91C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9277F9" w:rsidRDefault="00946B26" w:rsidP="00320C2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ab/>
        <w:t xml:space="preserve">The </w:t>
      </w:r>
      <w:r w:rsidR="003C1EF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Placement Cell was established at Vasantrao College of Agril. Biotechnology, Yavatmal on dated 13</w:t>
      </w:r>
      <w:r w:rsidR="003C1EF8" w:rsidRPr="003C1EF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3C1EF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June, 2016 to achieve the following objectives – </w:t>
      </w:r>
    </w:p>
    <w:p w:rsidR="00663061" w:rsidRDefault="00240453" w:rsidP="002404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404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 w:rsidR="0066306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prepare students for PG entrance examinations.</w:t>
      </w:r>
    </w:p>
    <w:p w:rsidR="00663061" w:rsidRDefault="00663061" w:rsidP="0066306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To motivate the students for competitive examinations viz., BET, GATE, GAT B, JNU, DST, ICAR, MCAER, CAT, UPSC, GRE, TOEFL etc.</w:t>
      </w:r>
    </w:p>
    <w:p w:rsidR="00663061" w:rsidRDefault="00663061" w:rsidP="002404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To provide facilities to students for placements through study forum and library.</w:t>
      </w:r>
    </w:p>
    <w:p w:rsidR="003C1EF8" w:rsidRPr="00240453" w:rsidRDefault="00663061" w:rsidP="002404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 w:rsidR="00240453" w:rsidRPr="0024045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identify the problems of the students.</w:t>
      </w:r>
    </w:p>
    <w:p w:rsidR="00240453" w:rsidRDefault="00240453" w:rsidP="002404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Organization of  </w:t>
      </w:r>
      <w:r w:rsidR="003228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quarterly meeting for identified students for councelling and arranges the expert counselor for the same.</w:t>
      </w:r>
    </w:p>
    <w:p w:rsidR="00663061" w:rsidRDefault="00663061">
      <w:pPr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br w:type="page"/>
      </w:r>
    </w:p>
    <w:p w:rsidR="003228A6" w:rsidRPr="00EB2752" w:rsidRDefault="00EB2752" w:rsidP="0058714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</w:pPr>
      <w:r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lastRenderedPageBreak/>
        <w:t xml:space="preserve">II. </w:t>
      </w:r>
      <w:r w:rsidR="00274B84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Following </w:t>
      </w:r>
      <w:r w:rsidR="0058714E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 </w:t>
      </w:r>
      <w:r w:rsidR="00C81FA5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>n</w:t>
      </w:r>
      <w:r w:rsidR="00274B84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ew reformed </w:t>
      </w:r>
      <w:r w:rsidR="0058714E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>committee woks in placement cell –</w:t>
      </w:r>
    </w:p>
    <w:tbl>
      <w:tblPr>
        <w:tblStyle w:val="TableGrid"/>
        <w:tblW w:w="0" w:type="auto"/>
        <w:tblInd w:w="360" w:type="dxa"/>
        <w:tblLook w:val="04A0"/>
      </w:tblPr>
      <w:tblGrid>
        <w:gridCol w:w="741"/>
        <w:gridCol w:w="3877"/>
        <w:gridCol w:w="2407"/>
      </w:tblGrid>
      <w:tr w:rsidR="0058714E" w:rsidTr="00BB0AAD">
        <w:tc>
          <w:tcPr>
            <w:tcW w:w="741" w:type="dxa"/>
            <w:shd w:val="clear" w:color="auto" w:fill="EAF1DD" w:themeFill="accent3" w:themeFillTint="33"/>
          </w:tcPr>
          <w:p w:rsidR="0058714E" w:rsidRDefault="0058714E" w:rsidP="009162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S.N.</w:t>
            </w:r>
          </w:p>
        </w:tc>
        <w:tc>
          <w:tcPr>
            <w:tcW w:w="3877" w:type="dxa"/>
            <w:shd w:val="clear" w:color="auto" w:fill="EAF1DD" w:themeFill="accent3" w:themeFillTint="33"/>
          </w:tcPr>
          <w:p w:rsidR="0058714E" w:rsidRDefault="0058714E" w:rsidP="009162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Name of faculty</w:t>
            </w:r>
          </w:p>
        </w:tc>
        <w:tc>
          <w:tcPr>
            <w:tcW w:w="2407" w:type="dxa"/>
            <w:shd w:val="clear" w:color="auto" w:fill="EAF1DD" w:themeFill="accent3" w:themeFillTint="33"/>
          </w:tcPr>
          <w:p w:rsidR="0058714E" w:rsidRDefault="0058714E" w:rsidP="00E279E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Committee</w:t>
            </w:r>
          </w:p>
        </w:tc>
      </w:tr>
      <w:tr w:rsidR="00834EB0" w:rsidTr="0058714E">
        <w:tc>
          <w:tcPr>
            <w:tcW w:w="741" w:type="dxa"/>
          </w:tcPr>
          <w:p w:rsidR="00834EB0" w:rsidRPr="00834EB0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7" w:type="dxa"/>
          </w:tcPr>
          <w:p w:rsidR="00834EB0" w:rsidRPr="009F103E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Anjali </w:t>
            </w:r>
            <w:r w:rsidRPr="009F103E">
              <w:rPr>
                <w:rFonts w:ascii="Times New Roman" w:hAnsi="Times New Roman" w:cs="Times New Roman"/>
                <w:sz w:val="24"/>
                <w:szCs w:val="24"/>
              </w:rPr>
              <w:t>Gaharwar</w:t>
            </w:r>
          </w:p>
        </w:tc>
        <w:tc>
          <w:tcPr>
            <w:tcW w:w="2407" w:type="dxa"/>
          </w:tcPr>
          <w:p w:rsidR="00834EB0" w:rsidRPr="00654261" w:rsidRDefault="00834EB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Chairman</w:t>
            </w:r>
          </w:p>
        </w:tc>
      </w:tr>
      <w:tr w:rsidR="00834EB0" w:rsidTr="0058714E">
        <w:tc>
          <w:tcPr>
            <w:tcW w:w="741" w:type="dxa"/>
          </w:tcPr>
          <w:p w:rsidR="00834EB0" w:rsidRPr="00834EB0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7" w:type="dxa"/>
          </w:tcPr>
          <w:p w:rsidR="00834EB0" w:rsidRPr="009F103E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Sandesh Bangar</w:t>
            </w:r>
          </w:p>
        </w:tc>
        <w:tc>
          <w:tcPr>
            <w:tcW w:w="2407" w:type="dxa"/>
          </w:tcPr>
          <w:p w:rsidR="00834EB0" w:rsidRPr="00654261" w:rsidRDefault="00834EB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834EB0" w:rsidTr="0058714E">
        <w:tc>
          <w:tcPr>
            <w:tcW w:w="741" w:type="dxa"/>
          </w:tcPr>
          <w:p w:rsidR="00834EB0" w:rsidRPr="00834EB0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7" w:type="dxa"/>
          </w:tcPr>
          <w:p w:rsidR="00834EB0" w:rsidRPr="009F103E" w:rsidRDefault="0044611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Dr.R.D.Satbhai</w:t>
            </w:r>
          </w:p>
        </w:tc>
        <w:tc>
          <w:tcPr>
            <w:tcW w:w="2407" w:type="dxa"/>
          </w:tcPr>
          <w:p w:rsidR="00834EB0" w:rsidRPr="00654261" w:rsidRDefault="00834EB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834EB0" w:rsidTr="0058714E">
        <w:tc>
          <w:tcPr>
            <w:tcW w:w="741" w:type="dxa"/>
          </w:tcPr>
          <w:p w:rsidR="00834EB0" w:rsidRPr="00834EB0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7" w:type="dxa"/>
          </w:tcPr>
          <w:p w:rsidR="00834EB0" w:rsidRPr="009F103E" w:rsidRDefault="0044611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Dr.P.M.Shingote</w:t>
            </w:r>
          </w:p>
        </w:tc>
        <w:tc>
          <w:tcPr>
            <w:tcW w:w="2407" w:type="dxa"/>
          </w:tcPr>
          <w:p w:rsidR="00834EB0" w:rsidRPr="00654261" w:rsidRDefault="00834EB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834EB0" w:rsidTr="0058714E">
        <w:tc>
          <w:tcPr>
            <w:tcW w:w="741" w:type="dxa"/>
          </w:tcPr>
          <w:p w:rsidR="00834EB0" w:rsidRPr="00834EB0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7" w:type="dxa"/>
          </w:tcPr>
          <w:p w:rsidR="00834EB0" w:rsidRPr="009F103E" w:rsidRDefault="00834EB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Dr.R.M.Shinde</w:t>
            </w:r>
          </w:p>
        </w:tc>
        <w:tc>
          <w:tcPr>
            <w:tcW w:w="2407" w:type="dxa"/>
          </w:tcPr>
          <w:p w:rsidR="00834EB0" w:rsidRPr="00654261" w:rsidRDefault="00834EB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446110" w:rsidTr="0058714E">
        <w:tc>
          <w:tcPr>
            <w:tcW w:w="741" w:type="dxa"/>
          </w:tcPr>
          <w:p w:rsidR="00446110" w:rsidRPr="00834EB0" w:rsidRDefault="0044611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7" w:type="dxa"/>
          </w:tcPr>
          <w:p w:rsidR="00446110" w:rsidRDefault="00446110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 H.A.Wagh</w:t>
            </w:r>
          </w:p>
        </w:tc>
        <w:tc>
          <w:tcPr>
            <w:tcW w:w="2407" w:type="dxa"/>
          </w:tcPr>
          <w:p w:rsidR="00446110" w:rsidRPr="00654261" w:rsidRDefault="00446110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663061" w:rsidTr="0058714E">
        <w:tc>
          <w:tcPr>
            <w:tcW w:w="741" w:type="dxa"/>
          </w:tcPr>
          <w:p w:rsidR="00663061" w:rsidRPr="00834EB0" w:rsidRDefault="00663061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7" w:type="dxa"/>
          </w:tcPr>
          <w:p w:rsidR="00663061" w:rsidRDefault="00663061" w:rsidP="006630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Dr.P.B.Kale</w:t>
            </w:r>
          </w:p>
        </w:tc>
        <w:tc>
          <w:tcPr>
            <w:tcW w:w="2407" w:type="dxa"/>
          </w:tcPr>
          <w:p w:rsidR="00663061" w:rsidRPr="00654261" w:rsidRDefault="00663061" w:rsidP="001E30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663061" w:rsidTr="0058714E">
        <w:tc>
          <w:tcPr>
            <w:tcW w:w="741" w:type="dxa"/>
          </w:tcPr>
          <w:p w:rsidR="00663061" w:rsidRPr="00834EB0" w:rsidRDefault="00663061" w:rsidP="00BD37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7" w:type="dxa"/>
          </w:tcPr>
          <w:p w:rsidR="00663061" w:rsidRDefault="00663061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Dr.P.P.Pusadkar</w:t>
            </w:r>
          </w:p>
        </w:tc>
        <w:tc>
          <w:tcPr>
            <w:tcW w:w="2407" w:type="dxa"/>
          </w:tcPr>
          <w:p w:rsidR="00663061" w:rsidRPr="00654261" w:rsidRDefault="00663061" w:rsidP="001E30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663061" w:rsidTr="0058714E">
        <w:tc>
          <w:tcPr>
            <w:tcW w:w="741" w:type="dxa"/>
          </w:tcPr>
          <w:p w:rsidR="00663061" w:rsidRDefault="00663061" w:rsidP="00BD37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7" w:type="dxa"/>
          </w:tcPr>
          <w:p w:rsidR="00663061" w:rsidRDefault="00663061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E.M.Bhankale</w:t>
            </w:r>
          </w:p>
        </w:tc>
        <w:tc>
          <w:tcPr>
            <w:tcW w:w="2407" w:type="dxa"/>
          </w:tcPr>
          <w:p w:rsidR="00663061" w:rsidRPr="00654261" w:rsidRDefault="00663061" w:rsidP="001E30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</w:t>
            </w:r>
          </w:p>
        </w:tc>
      </w:tr>
      <w:tr w:rsidR="00663061" w:rsidTr="0058714E">
        <w:tc>
          <w:tcPr>
            <w:tcW w:w="741" w:type="dxa"/>
          </w:tcPr>
          <w:p w:rsidR="00663061" w:rsidRPr="00834EB0" w:rsidRDefault="00663061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7" w:type="dxa"/>
          </w:tcPr>
          <w:p w:rsidR="00663061" w:rsidRPr="009F103E" w:rsidRDefault="00663061" w:rsidP="009162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03E">
              <w:rPr>
                <w:rFonts w:ascii="Times New Roman" w:hAnsi="Times New Roman" w:cs="Times New Roman"/>
                <w:sz w:val="24"/>
                <w:szCs w:val="24"/>
              </w:rPr>
              <w:t>Mr Dhiraj Wasule</w:t>
            </w:r>
          </w:p>
        </w:tc>
        <w:tc>
          <w:tcPr>
            <w:tcW w:w="2407" w:type="dxa"/>
          </w:tcPr>
          <w:p w:rsidR="00663061" w:rsidRPr="00654261" w:rsidRDefault="00663061" w:rsidP="00E279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 Secretary</w:t>
            </w:r>
          </w:p>
        </w:tc>
      </w:tr>
    </w:tbl>
    <w:p w:rsidR="00446110" w:rsidRDefault="00446110" w:rsidP="00916279">
      <w:pPr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</w:pPr>
    </w:p>
    <w:p w:rsidR="009277F9" w:rsidRDefault="00ED67A9" w:rsidP="00916279">
      <w:pPr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</w:pPr>
      <w:r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>I</w:t>
      </w:r>
      <w:r w:rsid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>II</w:t>
      </w:r>
      <w:r w:rsidR="00B91CC7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>.</w:t>
      </w:r>
      <w:r w:rsidR="00B91CC7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ab/>
      </w:r>
      <w:r w:rsidR="009277F9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Facilities available at </w:t>
      </w:r>
      <w:r w:rsidR="00CF2CC2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Placement Cell </w:t>
      </w:r>
      <w:r w:rsidR="004B22D5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 </w:t>
      </w:r>
      <w:r w:rsidR="009277F9" w:rsidRPr="00EB2752">
        <w:rPr>
          <w:rFonts w:ascii="Times New Roman" w:hAnsi="Times New Roman" w:cs="Times New Roman"/>
          <w:b/>
          <w:bCs/>
          <w:color w:val="7030A0"/>
          <w:sz w:val="28"/>
          <w:szCs w:val="24"/>
          <w:bdr w:val="none" w:sz="0" w:space="0" w:color="auto" w:frame="1"/>
          <w:shd w:val="clear" w:color="auto" w:fill="FFFFFF"/>
        </w:rPr>
        <w:t xml:space="preserve"> :</w:t>
      </w:r>
    </w:p>
    <w:p w:rsidR="006D2FD1" w:rsidRPr="006D2FD1" w:rsidRDefault="006D2FD1" w:rsidP="00916279">
      <w:pPr>
        <w:rPr>
          <w:rFonts w:ascii="Times New Roman" w:hAnsi="Times New Roman" w:cs="Times New Roman"/>
          <w:b/>
          <w:bCs/>
          <w:color w:val="7030A0"/>
          <w:sz w:val="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9606" w:type="dxa"/>
        <w:tblLook w:val="04A0"/>
      </w:tblPr>
      <w:tblGrid>
        <w:gridCol w:w="675"/>
        <w:gridCol w:w="3540"/>
        <w:gridCol w:w="296"/>
        <w:gridCol w:w="5095"/>
      </w:tblGrid>
      <w:tr w:rsidR="00B75833" w:rsidTr="00BB0AAD">
        <w:tc>
          <w:tcPr>
            <w:tcW w:w="675" w:type="dxa"/>
            <w:shd w:val="clear" w:color="auto" w:fill="EAF1DD" w:themeFill="accent3" w:themeFillTint="33"/>
          </w:tcPr>
          <w:p w:rsidR="00B75833" w:rsidRPr="00EB2752" w:rsidRDefault="005E50B0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S.N.</w:t>
            </w:r>
          </w:p>
        </w:tc>
        <w:tc>
          <w:tcPr>
            <w:tcW w:w="3540" w:type="dxa"/>
            <w:shd w:val="clear" w:color="auto" w:fill="EAF1DD" w:themeFill="accent3" w:themeFillTint="33"/>
          </w:tcPr>
          <w:p w:rsidR="00B75833" w:rsidRPr="00EB2752" w:rsidRDefault="005E50B0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Facility</w:t>
            </w:r>
          </w:p>
        </w:tc>
        <w:tc>
          <w:tcPr>
            <w:tcW w:w="296" w:type="dxa"/>
            <w:shd w:val="clear" w:color="auto" w:fill="EAF1DD" w:themeFill="accent3" w:themeFillTint="33"/>
          </w:tcPr>
          <w:p w:rsidR="00B75833" w:rsidRPr="00EB2752" w:rsidRDefault="005E50B0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  <w:shd w:val="clear" w:color="auto" w:fill="EAF1DD" w:themeFill="accent3" w:themeFillTint="33"/>
          </w:tcPr>
          <w:p w:rsidR="00B75833" w:rsidRPr="00EB2752" w:rsidRDefault="005E50B0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Quantity</w:t>
            </w:r>
          </w:p>
        </w:tc>
      </w:tr>
      <w:tr w:rsidR="00CD538D" w:rsidTr="00EB2752">
        <w:tc>
          <w:tcPr>
            <w:tcW w:w="675" w:type="dxa"/>
          </w:tcPr>
          <w:p w:rsidR="00CD538D" w:rsidRPr="00EB2752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I)</w:t>
            </w:r>
          </w:p>
        </w:tc>
        <w:tc>
          <w:tcPr>
            <w:tcW w:w="3540" w:type="dxa"/>
          </w:tcPr>
          <w:p w:rsidR="00CD538D" w:rsidRPr="00EB2752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For teaching :</w:t>
            </w:r>
          </w:p>
        </w:tc>
        <w:tc>
          <w:tcPr>
            <w:tcW w:w="296" w:type="dxa"/>
          </w:tcPr>
          <w:p w:rsidR="00CD538D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095" w:type="dxa"/>
          </w:tcPr>
          <w:p w:rsidR="00CD538D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CD538D" w:rsidTr="00EB2752">
        <w:tc>
          <w:tcPr>
            <w:tcW w:w="675" w:type="dxa"/>
          </w:tcPr>
          <w:p w:rsidR="00CD538D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</w:p>
        </w:tc>
        <w:tc>
          <w:tcPr>
            <w:tcW w:w="3540" w:type="dxa"/>
          </w:tcPr>
          <w:p w:rsidR="00CD538D" w:rsidRDefault="00CD538D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D538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Class rooms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used for conduction of lectures</w:t>
            </w:r>
          </w:p>
        </w:tc>
        <w:tc>
          <w:tcPr>
            <w:tcW w:w="296" w:type="dxa"/>
          </w:tcPr>
          <w:p w:rsidR="00CD538D" w:rsidRDefault="00CD538D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CD538D" w:rsidRDefault="00663061" w:rsidP="006630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Conduction of lectures on </w:t>
            </w:r>
            <w:r w:rsidR="00CD538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most probable 2</w:t>
            </w:r>
            <w:r w:rsidR="00CD538D" w:rsidRP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d</w:t>
            </w:r>
            <w:r w:rsidR="00CD538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and 4</w:t>
            </w:r>
            <w:r w:rsidR="00CD538D" w:rsidRPr="00CD538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th</w:t>
            </w:r>
            <w:r w:rsidR="00CD538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Saturday and during off classes. </w:t>
            </w:r>
          </w:p>
        </w:tc>
      </w:tr>
      <w:tr w:rsidR="00EB2752" w:rsidTr="00233909">
        <w:trPr>
          <w:trHeight w:val="322"/>
        </w:trPr>
        <w:tc>
          <w:tcPr>
            <w:tcW w:w="67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2.</w:t>
            </w:r>
          </w:p>
        </w:tc>
        <w:tc>
          <w:tcPr>
            <w:tcW w:w="3540" w:type="dxa"/>
          </w:tcPr>
          <w:p w:rsidR="00EB2752" w:rsidRDefault="00EB2752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Good Faculties</w:t>
            </w:r>
          </w:p>
        </w:tc>
        <w:tc>
          <w:tcPr>
            <w:tcW w:w="296" w:type="dxa"/>
          </w:tcPr>
          <w:p w:rsidR="00EB2752" w:rsidRDefault="00EB2752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6D2FD1" w:rsidP="006D2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Available for every subjects t</w:t>
            </w:r>
            <w:r w:rsidR="00EB275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 teach the students</w:t>
            </w:r>
          </w:p>
        </w:tc>
      </w:tr>
      <w:tr w:rsidR="00233909" w:rsidTr="00233909">
        <w:trPr>
          <w:trHeight w:val="329"/>
        </w:trPr>
        <w:tc>
          <w:tcPr>
            <w:tcW w:w="675" w:type="dxa"/>
          </w:tcPr>
          <w:p w:rsidR="00233909" w:rsidRDefault="00233909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3.</w:t>
            </w:r>
          </w:p>
        </w:tc>
        <w:tc>
          <w:tcPr>
            <w:tcW w:w="3540" w:type="dxa"/>
          </w:tcPr>
          <w:p w:rsidR="00233909" w:rsidRDefault="00233909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Skype calling facility</w:t>
            </w:r>
          </w:p>
        </w:tc>
        <w:tc>
          <w:tcPr>
            <w:tcW w:w="296" w:type="dxa"/>
          </w:tcPr>
          <w:p w:rsidR="00233909" w:rsidRDefault="00233909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233909" w:rsidRDefault="00233909" w:rsidP="006630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Computer</w:t>
            </w:r>
            <w:r w:rsid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s, wi-fii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available at college</w:t>
            </w:r>
            <w:r w:rsid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campus.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33909" w:rsidTr="00233909">
        <w:trPr>
          <w:trHeight w:val="329"/>
        </w:trPr>
        <w:tc>
          <w:tcPr>
            <w:tcW w:w="675" w:type="dxa"/>
          </w:tcPr>
          <w:p w:rsidR="00233909" w:rsidRDefault="00233909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0" w:type="dxa"/>
          </w:tcPr>
          <w:p w:rsidR="00233909" w:rsidRDefault="00233909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6" w:type="dxa"/>
          </w:tcPr>
          <w:p w:rsidR="00233909" w:rsidRDefault="00233909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095" w:type="dxa"/>
          </w:tcPr>
          <w:p w:rsidR="00233909" w:rsidRDefault="00233909" w:rsidP="006D2FD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EB2752" w:rsidTr="00EB2752">
        <w:tc>
          <w:tcPr>
            <w:tcW w:w="675" w:type="dxa"/>
          </w:tcPr>
          <w:p w:rsidR="00EB2752" w:rsidRP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II.</w:t>
            </w:r>
          </w:p>
        </w:tc>
        <w:tc>
          <w:tcPr>
            <w:tcW w:w="3540" w:type="dxa"/>
          </w:tcPr>
          <w:p w:rsidR="00EB2752" w:rsidRPr="00EB2752" w:rsidRDefault="00EB2752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For students study</w:t>
            </w:r>
          </w:p>
        </w:tc>
        <w:tc>
          <w:tcPr>
            <w:tcW w:w="296" w:type="dxa"/>
          </w:tcPr>
          <w:p w:rsidR="00EB2752" w:rsidRDefault="00EB2752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EB2752" w:rsidP="0009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EB2752" w:rsidTr="00EB2752">
        <w:tc>
          <w:tcPr>
            <w:tcW w:w="675" w:type="dxa"/>
          </w:tcPr>
          <w:p w:rsidR="00EB2752" w:rsidRPr="004F16B3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F16B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</w:p>
        </w:tc>
        <w:tc>
          <w:tcPr>
            <w:tcW w:w="3540" w:type="dxa"/>
          </w:tcPr>
          <w:p w:rsidR="00EB2752" w:rsidRPr="00CD538D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D538D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Study Forum</w:t>
            </w:r>
          </w:p>
        </w:tc>
        <w:tc>
          <w:tcPr>
            <w:tcW w:w="296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0</w:t>
            </w:r>
            <w:r w:rsidR="0044611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</w:tr>
      <w:tr w:rsidR="00EB2752" w:rsidTr="00EB2752">
        <w:tc>
          <w:tcPr>
            <w:tcW w:w="675" w:type="dxa"/>
          </w:tcPr>
          <w:p w:rsidR="00EB2752" w:rsidRPr="004F16B3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i)</w:t>
            </w:r>
          </w:p>
        </w:tc>
        <w:tc>
          <w:tcPr>
            <w:tcW w:w="3540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Sitting capacity</w:t>
            </w:r>
          </w:p>
        </w:tc>
        <w:tc>
          <w:tcPr>
            <w:tcW w:w="296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</w:t>
            </w:r>
            <w:r w:rsidR="0044611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+ 20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students</w:t>
            </w:r>
          </w:p>
        </w:tc>
      </w:tr>
      <w:tr w:rsidR="00EB2752" w:rsidTr="00EB2752">
        <w:tc>
          <w:tcPr>
            <w:tcW w:w="675" w:type="dxa"/>
          </w:tcPr>
          <w:p w:rsidR="00EB2752" w:rsidRPr="004F16B3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ii)</w:t>
            </w:r>
          </w:p>
        </w:tc>
        <w:tc>
          <w:tcPr>
            <w:tcW w:w="3540" w:type="dxa"/>
          </w:tcPr>
          <w:p w:rsidR="00EB2752" w:rsidRDefault="00EB2752" w:rsidP="00393A7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Forum supervision committee</w:t>
            </w:r>
          </w:p>
        </w:tc>
        <w:tc>
          <w:tcPr>
            <w:tcW w:w="296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Governing by students </w:t>
            </w:r>
          </w:p>
          <w:p w:rsidR="00EB2752" w:rsidRDefault="00EB2752" w:rsidP="00393A7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Supervised by Placement Cell</w:t>
            </w:r>
          </w:p>
        </w:tc>
      </w:tr>
      <w:tr w:rsidR="00EB2752" w:rsidTr="00EB2752">
        <w:tc>
          <w:tcPr>
            <w:tcW w:w="67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iii)</w:t>
            </w:r>
          </w:p>
        </w:tc>
        <w:tc>
          <w:tcPr>
            <w:tcW w:w="3540" w:type="dxa"/>
          </w:tcPr>
          <w:p w:rsidR="00EB2752" w:rsidRDefault="00EB2752" w:rsidP="00393A7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Well developed library at College</w:t>
            </w:r>
          </w:p>
        </w:tc>
        <w:tc>
          <w:tcPr>
            <w:tcW w:w="296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095" w:type="dxa"/>
          </w:tcPr>
          <w:p w:rsidR="00EB2752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01</w:t>
            </w:r>
          </w:p>
        </w:tc>
      </w:tr>
    </w:tbl>
    <w:p w:rsidR="00916279" w:rsidRDefault="00916279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544"/>
        <w:gridCol w:w="284"/>
        <w:gridCol w:w="5103"/>
      </w:tblGrid>
      <w:tr w:rsidR="00CD538D" w:rsidTr="006D2FD1">
        <w:trPr>
          <w:trHeight w:val="782"/>
        </w:trPr>
        <w:tc>
          <w:tcPr>
            <w:tcW w:w="675" w:type="dxa"/>
          </w:tcPr>
          <w:p w:rsidR="00CD538D" w:rsidRPr="00EB2752" w:rsidRDefault="00EB2752" w:rsidP="00EB2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IV</w:t>
            </w:r>
            <w:r w:rsidR="00813825" w:rsidRPr="00EB2752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CD538D" w:rsidRPr="00EB2752" w:rsidRDefault="00813825" w:rsidP="00393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  <w:t>Working of Placement Cell</w:t>
            </w:r>
          </w:p>
        </w:tc>
        <w:tc>
          <w:tcPr>
            <w:tcW w:w="284" w:type="dxa"/>
          </w:tcPr>
          <w:p w:rsidR="00CD538D" w:rsidRDefault="00EB2752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103" w:type="dxa"/>
          </w:tcPr>
          <w:p w:rsidR="00CD538D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CD538D" w:rsidTr="006D2FD1">
        <w:trPr>
          <w:trHeight w:val="708"/>
        </w:trPr>
        <w:tc>
          <w:tcPr>
            <w:tcW w:w="675" w:type="dxa"/>
          </w:tcPr>
          <w:p w:rsidR="00CD538D" w:rsidRPr="008E1AEF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1AE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</w:p>
        </w:tc>
        <w:tc>
          <w:tcPr>
            <w:tcW w:w="3544" w:type="dxa"/>
          </w:tcPr>
          <w:p w:rsidR="00CD538D" w:rsidRPr="008E1AEF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E1AE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Meetings conducted for faculties </w:t>
            </w:r>
          </w:p>
        </w:tc>
        <w:tc>
          <w:tcPr>
            <w:tcW w:w="284" w:type="dxa"/>
          </w:tcPr>
          <w:p w:rsidR="00CD538D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103" w:type="dxa"/>
          </w:tcPr>
          <w:p w:rsidR="00CD538D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Quarterly</w:t>
            </w:r>
            <w:r w:rsidR="009B681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and as per need</w:t>
            </w:r>
          </w:p>
        </w:tc>
      </w:tr>
      <w:tr w:rsidR="00CD538D" w:rsidTr="00EB2752">
        <w:tc>
          <w:tcPr>
            <w:tcW w:w="675" w:type="dxa"/>
          </w:tcPr>
          <w:p w:rsidR="00CD538D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2.</w:t>
            </w:r>
          </w:p>
        </w:tc>
        <w:tc>
          <w:tcPr>
            <w:tcW w:w="3544" w:type="dxa"/>
          </w:tcPr>
          <w:p w:rsidR="00CD538D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More emphasized given on</w:t>
            </w:r>
          </w:p>
        </w:tc>
        <w:tc>
          <w:tcPr>
            <w:tcW w:w="284" w:type="dxa"/>
          </w:tcPr>
          <w:p w:rsidR="00CD538D" w:rsidRDefault="00813825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103" w:type="dxa"/>
          </w:tcPr>
          <w:p w:rsidR="00813825" w:rsidRPr="00813825" w:rsidRDefault="00813825" w:rsidP="00813825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1382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Regular conduction of classes for competitive examinations viz., </w:t>
            </w:r>
            <w:r w:rsid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BET, GATE, GAT B, </w:t>
            </w:r>
            <w:r w:rsidRPr="0081382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JNU, DST, ICAR, MCAER, </w:t>
            </w:r>
            <w:r w:rsidR="006630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CAT, </w:t>
            </w:r>
            <w:r w:rsidRPr="0081382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UPSC, GRE, Tofel etc.</w:t>
            </w:r>
          </w:p>
          <w:p w:rsidR="00CD538D" w:rsidRDefault="00813825" w:rsidP="00813825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21E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Counseling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and </w:t>
            </w:r>
            <w:r w:rsidR="00FA135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encouraging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the students</w:t>
            </w:r>
            <w:r w:rsidR="00FA135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for </w:t>
            </w:r>
            <w:r w:rsidR="00213E7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motivating towards competitive examinations.</w:t>
            </w:r>
          </w:p>
          <w:p w:rsidR="00213E72" w:rsidRDefault="006D0FE5" w:rsidP="00813825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Identify students problem and counsel to solve them.</w:t>
            </w:r>
          </w:p>
          <w:p w:rsidR="006D0FE5" w:rsidRPr="006D0FE5" w:rsidRDefault="006D0FE5" w:rsidP="006D0FE5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0FE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Organize campus interviews of different companies for students placement.</w:t>
            </w:r>
          </w:p>
        </w:tc>
      </w:tr>
    </w:tbl>
    <w:p w:rsidR="00916279" w:rsidRPr="00FD28D7" w:rsidRDefault="00916279">
      <w:pPr>
        <w:rPr>
          <w:sz w:val="2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111"/>
        <w:gridCol w:w="284"/>
        <w:gridCol w:w="4536"/>
      </w:tblGrid>
      <w:tr w:rsidR="00CD538D" w:rsidTr="00BB0AAD">
        <w:tc>
          <w:tcPr>
            <w:tcW w:w="675" w:type="dxa"/>
          </w:tcPr>
          <w:p w:rsidR="00CD538D" w:rsidRPr="00EB2752" w:rsidRDefault="006D2FD1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br w:type="page"/>
            </w:r>
            <w:r w:rsidR="008E1AEF" w:rsidRPr="00EB2752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  <w:t>V.</w:t>
            </w:r>
          </w:p>
        </w:tc>
        <w:tc>
          <w:tcPr>
            <w:tcW w:w="4111" w:type="dxa"/>
          </w:tcPr>
          <w:p w:rsidR="00CD538D" w:rsidRPr="00EB2752" w:rsidRDefault="008E1AEF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B2752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4"/>
                <w:bdr w:val="none" w:sz="0" w:space="0" w:color="auto" w:frame="1"/>
                <w:shd w:val="clear" w:color="auto" w:fill="FFFFFF"/>
              </w:rPr>
              <w:t>Achievements of Placement cell</w:t>
            </w:r>
          </w:p>
        </w:tc>
        <w:tc>
          <w:tcPr>
            <w:tcW w:w="284" w:type="dxa"/>
          </w:tcPr>
          <w:p w:rsidR="00CD538D" w:rsidRDefault="008E1AEF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4536" w:type="dxa"/>
          </w:tcPr>
          <w:p w:rsidR="00CD538D" w:rsidRDefault="00CD538D" w:rsidP="0052065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FD28D7" w:rsidRPr="00FD28D7" w:rsidRDefault="00FD28D7" w:rsidP="00FD28D7">
      <w:pPr>
        <w:pStyle w:val="ListParagraph"/>
        <w:spacing w:line="360" w:lineRule="auto"/>
        <w:ind w:right="20"/>
        <w:jc w:val="both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916279" w:rsidRPr="00482BBA" w:rsidRDefault="00916279" w:rsidP="00FD28D7">
      <w:pPr>
        <w:pStyle w:val="ListParagraph"/>
        <w:numPr>
          <w:ilvl w:val="0"/>
          <w:numId w:val="8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482BBA">
        <w:rPr>
          <w:rFonts w:ascii="Times New Roman" w:hAnsi="Times New Roman" w:cs="Times New Roman"/>
          <w:b/>
          <w:color w:val="C00000"/>
          <w:sz w:val="28"/>
          <w:szCs w:val="24"/>
        </w:rPr>
        <w:t>Students admitted for PG</w:t>
      </w:r>
      <w:r w:rsidR="0044611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</w:t>
      </w:r>
      <w:r w:rsidRPr="00482BB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degree </w:t>
      </w:r>
      <w:r w:rsidR="0044611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&amp; Ph.D. </w:t>
      </w:r>
      <w:r w:rsidR="00446110" w:rsidRPr="00482BB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Pr="00482BB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programme – </w:t>
      </w:r>
    </w:p>
    <w:p w:rsidR="00916279" w:rsidRPr="00916279" w:rsidRDefault="00916279" w:rsidP="00916279">
      <w:pPr>
        <w:spacing w:line="360" w:lineRule="auto"/>
        <w:ind w:left="2268" w:right="20" w:hanging="1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FD1">
        <w:rPr>
          <w:rFonts w:ascii="Times New Roman" w:hAnsi="Times New Roman" w:cs="Times New Roman"/>
          <w:b/>
          <w:color w:val="C00000"/>
          <w:sz w:val="28"/>
          <w:szCs w:val="24"/>
        </w:rPr>
        <w:t>Year : 2016-17</w:t>
      </w:r>
      <w:r w:rsidRPr="00916279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16279">
        <w:rPr>
          <w:rFonts w:ascii="Times New Roman" w:eastAsia="Times New Roman" w:hAnsi="Times New Roman" w:cs="Times New Roman"/>
          <w:sz w:val="24"/>
          <w:szCs w:val="24"/>
        </w:rPr>
        <w:t xml:space="preserve">The first batch of B. Sc. Agriculture Biotechnology has passed out in the year </w:t>
      </w:r>
      <w:r w:rsidRPr="00916279">
        <w:rPr>
          <w:rFonts w:ascii="Times New Roman" w:eastAsia="Times New Roman" w:hAnsi="Times New Roman" w:cs="Times New Roman"/>
          <w:b/>
          <w:sz w:val="24"/>
          <w:szCs w:val="24"/>
        </w:rPr>
        <w:t>2016-2017</w:t>
      </w:r>
      <w:r w:rsidRPr="00916279">
        <w:rPr>
          <w:rFonts w:ascii="Times New Roman" w:eastAsia="Times New Roman" w:hAnsi="Times New Roman" w:cs="Times New Roman"/>
          <w:sz w:val="24"/>
          <w:szCs w:val="24"/>
        </w:rPr>
        <w:t xml:space="preserve"> with 100% result. Further 16% of students have cleared JNU, ICAR and MCAER examination and got admitted for different post graduate courses as follows -</w:t>
      </w:r>
    </w:p>
    <w:tbl>
      <w:tblPr>
        <w:tblStyle w:val="TableGrid"/>
        <w:tblW w:w="9326" w:type="dxa"/>
        <w:tblInd w:w="250" w:type="dxa"/>
        <w:tblLayout w:type="fixed"/>
        <w:tblLook w:val="04A0"/>
      </w:tblPr>
      <w:tblGrid>
        <w:gridCol w:w="851"/>
        <w:gridCol w:w="2729"/>
        <w:gridCol w:w="1381"/>
        <w:gridCol w:w="2268"/>
        <w:gridCol w:w="2097"/>
      </w:tblGrid>
      <w:tr w:rsidR="00916279" w:rsidRPr="001E715A" w:rsidTr="00526AD8">
        <w:tc>
          <w:tcPr>
            <w:tcW w:w="851" w:type="dxa"/>
            <w:shd w:val="clear" w:color="auto" w:fill="EAF1DD" w:themeFill="accent3" w:themeFillTint="33"/>
          </w:tcPr>
          <w:p w:rsidR="00916279" w:rsidRPr="006D2FD1" w:rsidRDefault="00916279" w:rsidP="00C53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</w:t>
            </w:r>
          </w:p>
        </w:tc>
        <w:tc>
          <w:tcPr>
            <w:tcW w:w="2729" w:type="dxa"/>
            <w:shd w:val="clear" w:color="auto" w:fill="EAF1DD" w:themeFill="accent3" w:themeFillTint="33"/>
          </w:tcPr>
          <w:p w:rsidR="00916279" w:rsidRPr="006D2FD1" w:rsidRDefault="00916279" w:rsidP="00C53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Student  </w:t>
            </w:r>
          </w:p>
        </w:tc>
        <w:tc>
          <w:tcPr>
            <w:tcW w:w="1381" w:type="dxa"/>
            <w:shd w:val="clear" w:color="auto" w:fill="EAF1DD" w:themeFill="accent3" w:themeFillTint="33"/>
          </w:tcPr>
          <w:p w:rsidR="00916279" w:rsidRPr="006D2FD1" w:rsidRDefault="00916279" w:rsidP="00C53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 of Admission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916279" w:rsidRPr="006D2FD1" w:rsidRDefault="00916279" w:rsidP="00C53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Admitted course</w:t>
            </w:r>
          </w:p>
        </w:tc>
        <w:tc>
          <w:tcPr>
            <w:tcW w:w="2097" w:type="dxa"/>
            <w:shd w:val="clear" w:color="auto" w:fill="EAF1DD" w:themeFill="accent3" w:themeFillTint="33"/>
          </w:tcPr>
          <w:p w:rsidR="00916279" w:rsidRPr="006D2FD1" w:rsidRDefault="00916279" w:rsidP="00C53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</w:p>
        </w:tc>
      </w:tr>
      <w:tr w:rsidR="00916279" w:rsidRPr="001E715A" w:rsidTr="00526AD8">
        <w:tc>
          <w:tcPr>
            <w:tcW w:w="851" w:type="dxa"/>
          </w:tcPr>
          <w:p w:rsidR="00916279" w:rsidRPr="00E279EC" w:rsidRDefault="00916279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916279" w:rsidRPr="00E279EC" w:rsidRDefault="00916279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Miss.Sayali Magar</w:t>
            </w:r>
          </w:p>
        </w:tc>
        <w:tc>
          <w:tcPr>
            <w:tcW w:w="1381" w:type="dxa"/>
          </w:tcPr>
          <w:p w:rsidR="00916279" w:rsidRPr="001E715A" w:rsidRDefault="00916279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ICAR</w:t>
            </w:r>
          </w:p>
        </w:tc>
        <w:tc>
          <w:tcPr>
            <w:tcW w:w="2268" w:type="dxa"/>
          </w:tcPr>
          <w:p w:rsidR="00916279" w:rsidRPr="001E715A" w:rsidRDefault="00916279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M.Sc  Agriculture Biotechnlogy</w:t>
            </w:r>
          </w:p>
        </w:tc>
        <w:tc>
          <w:tcPr>
            <w:tcW w:w="2097" w:type="dxa"/>
          </w:tcPr>
          <w:p w:rsidR="00916279" w:rsidRPr="001E715A" w:rsidRDefault="00916279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CAU,Imphal, Manipur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E279EC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:rsidR="00FC7CD7" w:rsidRPr="00E279EC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Miss.Anushri Khadse</w:t>
            </w:r>
          </w:p>
        </w:tc>
        <w:tc>
          <w:tcPr>
            <w:tcW w:w="1381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ICAR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M.Sc Plant Biochemistry</w:t>
            </w:r>
          </w:p>
        </w:tc>
        <w:tc>
          <w:tcPr>
            <w:tcW w:w="2097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MPKV,Rahuri,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E279EC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9" w:type="dxa"/>
          </w:tcPr>
          <w:p w:rsidR="00FC7CD7" w:rsidRPr="00E279EC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Miss. Sweta Rajurkar</w:t>
            </w:r>
          </w:p>
        </w:tc>
        <w:tc>
          <w:tcPr>
            <w:tcW w:w="138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2268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M.Sc  Agriculture Biotechnlogy</w:t>
            </w:r>
          </w:p>
        </w:tc>
        <w:tc>
          <w:tcPr>
            <w:tcW w:w="2097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MPKV,Rahuri,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E279EC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FC7CD7" w:rsidRPr="00E279EC" w:rsidRDefault="00FC7CD7" w:rsidP="00C53D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Miss. Pallavi Mohanapure</w:t>
            </w:r>
          </w:p>
        </w:tc>
        <w:tc>
          <w:tcPr>
            <w:tcW w:w="138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2268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M.Sc  Agriculture Biotechnlogy</w:t>
            </w:r>
          </w:p>
        </w:tc>
        <w:tc>
          <w:tcPr>
            <w:tcW w:w="2097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Dr.PDKV,Akola,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E279EC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FC7CD7" w:rsidRPr="00E279EC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9EC">
              <w:rPr>
                <w:rFonts w:ascii="Times New Roman" w:hAnsi="Times New Roman" w:cs="Times New Roman"/>
                <w:bCs/>
                <w:sz w:val="24"/>
                <w:szCs w:val="24"/>
              </w:rPr>
              <w:t>Miss.Bhavana Surduse</w:t>
            </w:r>
          </w:p>
        </w:tc>
        <w:tc>
          <w:tcPr>
            <w:tcW w:w="1381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M.Sc  Agriculture 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Biotechnlogy</w:t>
            </w:r>
          </w:p>
        </w:tc>
        <w:tc>
          <w:tcPr>
            <w:tcW w:w="2097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Dr.PDKV,Akola, 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29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Mr. Pavan Awaghan</w:t>
            </w:r>
          </w:p>
        </w:tc>
        <w:tc>
          <w:tcPr>
            <w:tcW w:w="138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Agri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Business Management</w:t>
            </w:r>
          </w:p>
        </w:tc>
        <w:tc>
          <w:tcPr>
            <w:tcW w:w="2097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ABM Institute, Pune,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29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Mr. Shubham Betwar</w:t>
            </w:r>
          </w:p>
        </w:tc>
        <w:tc>
          <w:tcPr>
            <w:tcW w:w="138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2268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Agri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Business Management</w:t>
            </w:r>
          </w:p>
        </w:tc>
        <w:tc>
          <w:tcPr>
            <w:tcW w:w="2097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ABM Institute, Pune,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Pr="001E715A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29" w:type="dxa"/>
          </w:tcPr>
          <w:p w:rsidR="00FC7CD7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Anagha Ingle</w:t>
            </w:r>
          </w:p>
        </w:tc>
        <w:tc>
          <w:tcPr>
            <w:tcW w:w="1381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M.Sc  Agriculture Biotechnlogy</w:t>
            </w:r>
          </w:p>
        </w:tc>
        <w:tc>
          <w:tcPr>
            <w:tcW w:w="2097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Dr.PDKV,Akola, Maharashtra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29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Sumit  Gawande</w:t>
            </w:r>
          </w:p>
        </w:tc>
        <w:tc>
          <w:tcPr>
            <w:tcW w:w="1381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BISEP Prog.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Fermentation &amp; Bioprocessing Dip.</w:t>
            </w:r>
          </w:p>
        </w:tc>
        <w:tc>
          <w:tcPr>
            <w:tcW w:w="2097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Karnataka Biotechnology IT Services, Hublii, Karnataka</w:t>
            </w:r>
          </w:p>
        </w:tc>
      </w:tr>
      <w:tr w:rsidR="00FC7CD7" w:rsidRPr="001E715A" w:rsidTr="00526AD8">
        <w:tc>
          <w:tcPr>
            <w:tcW w:w="851" w:type="dxa"/>
          </w:tcPr>
          <w:p w:rsidR="00FC7CD7" w:rsidRDefault="00FC7CD7" w:rsidP="00C53D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729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Ghansham Shinde</w:t>
            </w:r>
          </w:p>
        </w:tc>
        <w:tc>
          <w:tcPr>
            <w:tcW w:w="1381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BISEP Prog.</w:t>
            </w:r>
          </w:p>
        </w:tc>
        <w:tc>
          <w:tcPr>
            <w:tcW w:w="2268" w:type="dxa"/>
          </w:tcPr>
          <w:p w:rsidR="00FC7CD7" w:rsidRPr="001E715A" w:rsidRDefault="00FC7CD7" w:rsidP="00093F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Fermentation &amp; Bioprocessing Dip.</w:t>
            </w:r>
          </w:p>
        </w:tc>
        <w:tc>
          <w:tcPr>
            <w:tcW w:w="2097" w:type="dxa"/>
          </w:tcPr>
          <w:p w:rsidR="00FC7CD7" w:rsidRPr="001E715A" w:rsidRDefault="00FC7CD7" w:rsidP="00B147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Karnataka Biotech.  IT Services, Hublii, Karnataka</w:t>
            </w:r>
          </w:p>
        </w:tc>
      </w:tr>
    </w:tbl>
    <w:p w:rsidR="00907512" w:rsidRDefault="00907512"/>
    <w:p w:rsidR="003E1A86" w:rsidRDefault="003E1A86" w:rsidP="00752060">
      <w:pPr>
        <w:spacing w:line="360" w:lineRule="auto"/>
        <w:rPr>
          <w:rFonts w:ascii="Times New Roman" w:hAnsi="Times New Roman" w:cs="Times New Roman"/>
          <w:bCs/>
        </w:rPr>
      </w:pP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Year :    2017-18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>
        <w:rPr>
          <w:rFonts w:ascii="Times New Roman" w:hAnsi="Times New Roman" w:cs="Times New Roman"/>
          <w:bCs/>
        </w:rPr>
        <w:t xml:space="preserve">Four students from second batch who will pass out during </w:t>
      </w:r>
      <w:r w:rsidRPr="005D102A">
        <w:rPr>
          <w:rFonts w:ascii="Times New Roman" w:hAnsi="Times New Roman" w:cs="Times New Roman"/>
          <w:b/>
          <w:bCs/>
        </w:rPr>
        <w:t>2017-18</w:t>
      </w:r>
      <w:r>
        <w:rPr>
          <w:rFonts w:ascii="Times New Roman" w:hAnsi="Times New Roman" w:cs="Times New Roman"/>
          <w:bCs/>
        </w:rPr>
        <w:t xml:space="preserve"> and have successfully cleared JNU examination during the year 2018 and set new standards for the juniors and enlisted as follows.</w:t>
      </w:r>
    </w:p>
    <w:tbl>
      <w:tblPr>
        <w:tblW w:w="8838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012"/>
        <w:gridCol w:w="1276"/>
        <w:gridCol w:w="4704"/>
      </w:tblGrid>
      <w:tr w:rsidR="008F4CEC" w:rsidRPr="00A61B0A" w:rsidTr="008F4CE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F4CEC" w:rsidRPr="006A788D" w:rsidRDefault="008F4CEC" w:rsidP="003E1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F4CEC" w:rsidRPr="006A788D" w:rsidRDefault="008F4CEC" w:rsidP="003E1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F4CEC" w:rsidRPr="006A788D" w:rsidRDefault="008F4CEC" w:rsidP="003E1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JNU Rank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F4CEC" w:rsidRPr="006A788D" w:rsidRDefault="008F4CEC" w:rsidP="003E1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8F4CEC" w:rsidRPr="00A61B0A" w:rsidTr="008F4CE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Ravina P. Ramteke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IGKV, Raipur</w:t>
            </w:r>
          </w:p>
        </w:tc>
      </w:tr>
      <w:tr w:rsidR="008F4CEC" w:rsidRPr="00A61B0A" w:rsidTr="008F4CE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Yogesh D. Naik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8F4CEC" w:rsidRPr="00A61B0A" w:rsidTr="008F4CE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Ankur D. Tayade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Default="008F4CEC" w:rsidP="00482B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8F4CEC" w:rsidRPr="00A61B0A" w:rsidTr="008F4CEC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3E1A8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8F4C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7A1">
              <w:rPr>
                <w:rFonts w:ascii="Times New Roman" w:hAnsi="Times New Roman" w:cs="Times New Roman"/>
                <w:bCs/>
              </w:rPr>
              <w:t>Harshada. Kubade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D127A1" w:rsidRDefault="008F4CEC" w:rsidP="002F7AD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CEC" w:rsidRPr="008F4CEC" w:rsidRDefault="00A561F2" w:rsidP="00A561F2">
            <w:pPr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</w:t>
            </w:r>
            <w:r w:rsidR="008F4CEC">
              <w:rPr>
                <w:rFonts w:ascii="Times New Roman" w:hAnsi="Times New Roman" w:cs="Times New Roman"/>
                <w:bCs/>
              </w:rPr>
              <w:t>IGKV, Raipur</w:t>
            </w:r>
          </w:p>
        </w:tc>
      </w:tr>
    </w:tbl>
    <w:p w:rsidR="009B6813" w:rsidRDefault="00752060" w:rsidP="00752060">
      <w:pPr>
        <w:rPr>
          <w:b/>
          <w:sz w:val="24"/>
        </w:rPr>
      </w:pPr>
      <w:r w:rsidRPr="009B6813">
        <w:rPr>
          <w:b/>
          <w:sz w:val="24"/>
        </w:rPr>
        <w:t xml:space="preserve">     </w:t>
      </w:r>
    </w:p>
    <w:p w:rsidR="006448E6" w:rsidRPr="009B6813" w:rsidRDefault="006448E6" w:rsidP="00752060">
      <w:pPr>
        <w:rPr>
          <w:rFonts w:ascii="Times New Roman" w:hAnsi="Times New Roman" w:cs="Times New Roman"/>
          <w:b/>
          <w:bCs/>
        </w:rPr>
      </w:pPr>
      <w:r w:rsidRPr="009B6813">
        <w:rPr>
          <w:b/>
          <w:sz w:val="24"/>
        </w:rPr>
        <w:t>Others admission</w:t>
      </w:r>
      <w:r w:rsidR="00CF631A" w:rsidRPr="009B6813">
        <w:rPr>
          <w:b/>
          <w:sz w:val="24"/>
        </w:rPr>
        <w:t>s</w:t>
      </w:r>
      <w:r w:rsidRPr="009B6813">
        <w:rPr>
          <w:b/>
          <w:sz w:val="24"/>
        </w:rPr>
        <w:t xml:space="preserve"> :</w:t>
      </w:r>
      <w:r w:rsidRPr="009B6813">
        <w:rPr>
          <w:rFonts w:ascii="Times New Roman" w:hAnsi="Times New Roman" w:cs="Times New Roman"/>
          <w:b/>
          <w:bCs/>
        </w:rPr>
        <w:tab/>
      </w:r>
    </w:p>
    <w:tbl>
      <w:tblPr>
        <w:tblW w:w="8838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012"/>
        <w:gridCol w:w="2551"/>
        <w:gridCol w:w="3429"/>
      </w:tblGrid>
      <w:tr w:rsidR="00C61E3F" w:rsidRPr="00A61B0A" w:rsidTr="0075206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61E3F" w:rsidRPr="006A788D" w:rsidRDefault="00C61E3F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61E3F" w:rsidRPr="006A788D" w:rsidRDefault="00C61E3F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61E3F" w:rsidRPr="006D2FD1" w:rsidRDefault="00C61E3F" w:rsidP="00093F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Admitted course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C61E3F" w:rsidRPr="006A788D" w:rsidRDefault="00C61E3F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C61E3F" w:rsidRPr="00A61B0A" w:rsidTr="009B6813">
        <w:trPr>
          <w:trHeight w:val="57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3F" w:rsidRPr="00A61B0A" w:rsidRDefault="00C61E3F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3F" w:rsidRDefault="00C61E3F" w:rsidP="008F4CE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Prathamesh Barde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3F" w:rsidRPr="001E715A" w:rsidRDefault="00C61E3F" w:rsidP="00093F1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Business Management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3F" w:rsidRDefault="00C61E3F" w:rsidP="008F4CEC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D.Y.Patil Inst. Of Management &amp; Research, Pune</w:t>
            </w:r>
          </w:p>
        </w:tc>
      </w:tr>
      <w:tr w:rsidR="002D6EF2" w:rsidRPr="00A61B0A" w:rsidTr="00C61E3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F2" w:rsidRPr="00A61B0A" w:rsidRDefault="002D6EF2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F2" w:rsidRDefault="002D6EF2" w:rsidP="008F4CE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Abhinav Ghuge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F2" w:rsidRPr="001E715A" w:rsidRDefault="002D6EF2" w:rsidP="00093F1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Business Management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F2" w:rsidRDefault="002D6EF2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D.Y.Patil Inst. Of Management &amp; Research, Pune</w:t>
            </w:r>
          </w:p>
        </w:tc>
      </w:tr>
      <w:tr w:rsidR="00445A74" w:rsidRPr="00A61B0A" w:rsidTr="00C61E3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A61B0A" w:rsidRDefault="00445A74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Default="00445A74" w:rsidP="008F4CE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Megha Madke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445A74" w:rsidRDefault="00445A74" w:rsidP="00445A74">
            <w:pPr>
              <w:rPr>
                <w:rFonts w:ascii="Times New Roman" w:hAnsi="Times New Roman" w:cs="Times New Roman"/>
                <w:bCs/>
              </w:rPr>
            </w:pPr>
            <w:r w:rsidRPr="00445A74">
              <w:rPr>
                <w:rFonts w:ascii="Times New Roman" w:hAnsi="Times New Roman" w:cs="Times New Roman"/>
                <w:bCs/>
              </w:rPr>
              <w:t>Agril. Biotechnology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1E715A" w:rsidRDefault="00445A74" w:rsidP="00CF6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Dr.PDKV,Akola, Maharashtra</w:t>
            </w:r>
          </w:p>
        </w:tc>
      </w:tr>
      <w:tr w:rsidR="00445A74" w:rsidRPr="00A61B0A" w:rsidTr="00C61E3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A61B0A" w:rsidRDefault="00445A74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Default="00445A74" w:rsidP="00445A7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Kanchan Waghode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445A74" w:rsidRDefault="00445A74" w:rsidP="00093F11">
            <w:pPr>
              <w:rPr>
                <w:rFonts w:ascii="Times New Roman" w:hAnsi="Times New Roman" w:cs="Times New Roman"/>
                <w:bCs/>
              </w:rPr>
            </w:pPr>
            <w:r w:rsidRPr="00445A74">
              <w:rPr>
                <w:rFonts w:ascii="Times New Roman" w:hAnsi="Times New Roman" w:cs="Times New Roman"/>
                <w:bCs/>
              </w:rPr>
              <w:t>Agril. Biotechnology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1E715A" w:rsidRDefault="00445A74" w:rsidP="00CF6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Dr.PDKV,Akola, Maharashtra</w:t>
            </w:r>
          </w:p>
        </w:tc>
      </w:tr>
      <w:tr w:rsidR="00445A74" w:rsidRPr="00A61B0A" w:rsidTr="00C61E3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Default="00445A74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Default="00445A74" w:rsidP="00445A7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Pranali Pimpalzare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445A74" w:rsidRDefault="00445A74" w:rsidP="00093F11">
            <w:pPr>
              <w:rPr>
                <w:rFonts w:ascii="Times New Roman" w:hAnsi="Times New Roman" w:cs="Times New Roman"/>
                <w:bCs/>
              </w:rPr>
            </w:pPr>
            <w:r w:rsidRPr="00445A74">
              <w:rPr>
                <w:rFonts w:ascii="Times New Roman" w:hAnsi="Times New Roman" w:cs="Times New Roman"/>
                <w:bCs/>
              </w:rPr>
              <w:t>Agril. Biotechnology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74" w:rsidRPr="001E715A" w:rsidRDefault="00445A74" w:rsidP="00CF63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15A">
              <w:rPr>
                <w:rFonts w:ascii="Times New Roman" w:hAnsi="Times New Roman" w:cs="Times New Roman"/>
                <w:bCs/>
                <w:sz w:val="24"/>
                <w:szCs w:val="24"/>
              </w:rPr>
              <w:t>Dr.PDKV,Akola, Maharashtra</w:t>
            </w:r>
          </w:p>
        </w:tc>
      </w:tr>
      <w:tr w:rsidR="00B147F7" w:rsidRPr="00A61B0A" w:rsidTr="00C61E3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F7" w:rsidRDefault="00B147F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F7" w:rsidRDefault="00B147F7" w:rsidP="00445A7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Vaibhav Dhabale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F7" w:rsidRPr="001E715A" w:rsidRDefault="00B147F7" w:rsidP="00093F1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Fermentation &amp; Bioprocessing Dip.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F7" w:rsidRPr="001E715A" w:rsidRDefault="00B147F7" w:rsidP="00CF63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Karnataka Biotech. IT Services, Hublii, Karnataka</w:t>
            </w:r>
          </w:p>
        </w:tc>
      </w:tr>
    </w:tbl>
    <w:p w:rsidR="00446110" w:rsidRDefault="00446110" w:rsidP="00446110">
      <w:pPr>
        <w:spacing w:line="360" w:lineRule="auto"/>
        <w:rPr>
          <w:rFonts w:ascii="Times New Roman" w:hAnsi="Times New Roman" w:cs="Times New Roman"/>
          <w:b/>
          <w:bCs/>
          <w:color w:val="C00000"/>
          <w:sz w:val="28"/>
        </w:rPr>
      </w:pPr>
    </w:p>
    <w:p w:rsidR="00446110" w:rsidRDefault="00446110" w:rsidP="00E279E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Year :    201</w:t>
      </w:r>
      <w:r>
        <w:rPr>
          <w:rFonts w:ascii="Times New Roman" w:hAnsi="Times New Roman" w:cs="Times New Roman"/>
          <w:b/>
          <w:bCs/>
          <w:color w:val="C00000"/>
          <w:sz w:val="28"/>
        </w:rPr>
        <w:t>8</w:t>
      </w: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-1</w:t>
      </w:r>
      <w:r>
        <w:rPr>
          <w:rFonts w:ascii="Times New Roman" w:hAnsi="Times New Roman" w:cs="Times New Roman"/>
          <w:b/>
          <w:bCs/>
          <w:color w:val="C00000"/>
          <w:sz w:val="28"/>
        </w:rPr>
        <w:t>9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 w:rsidR="00D127A1">
        <w:rPr>
          <w:rFonts w:ascii="Times New Roman" w:hAnsi="Times New Roman" w:cs="Times New Roman"/>
          <w:b/>
          <w:bCs/>
        </w:rPr>
        <w:t xml:space="preserve">Among the </w:t>
      </w:r>
      <w:r w:rsidR="00D127A1">
        <w:rPr>
          <w:rFonts w:ascii="Times New Roman" w:hAnsi="Times New Roman" w:cs="Times New Roman"/>
          <w:bCs/>
        </w:rPr>
        <w:t xml:space="preserve"> third </w:t>
      </w:r>
      <w:r>
        <w:rPr>
          <w:rFonts w:ascii="Times New Roman" w:hAnsi="Times New Roman" w:cs="Times New Roman"/>
          <w:bCs/>
        </w:rPr>
        <w:t xml:space="preserve"> batch who will pass out during </w:t>
      </w:r>
      <w:r w:rsidRPr="005D102A">
        <w:rPr>
          <w:rFonts w:ascii="Times New Roman" w:hAnsi="Times New Roman" w:cs="Times New Roman"/>
          <w:b/>
          <w:bCs/>
        </w:rPr>
        <w:t>201</w:t>
      </w:r>
      <w:r w:rsidR="00D127A1">
        <w:rPr>
          <w:rFonts w:ascii="Times New Roman" w:hAnsi="Times New Roman" w:cs="Times New Roman"/>
          <w:b/>
          <w:bCs/>
        </w:rPr>
        <w:t>8</w:t>
      </w:r>
      <w:r w:rsidRPr="005D102A">
        <w:rPr>
          <w:rFonts w:ascii="Times New Roman" w:hAnsi="Times New Roman" w:cs="Times New Roman"/>
          <w:b/>
          <w:bCs/>
        </w:rPr>
        <w:t>-1</w:t>
      </w:r>
      <w:r w:rsidR="00D127A1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Cs/>
        </w:rPr>
        <w:t xml:space="preserve"> </w:t>
      </w:r>
      <w:r w:rsidR="00D127A1">
        <w:rPr>
          <w:rFonts w:ascii="Times New Roman" w:hAnsi="Times New Roman" w:cs="Times New Roman"/>
          <w:bCs/>
        </w:rPr>
        <w:t xml:space="preserve">, 7 students secured admissions through ICAR, one student through JNU and 3 students through MCAER examinations </w:t>
      </w:r>
      <w:r>
        <w:rPr>
          <w:rFonts w:ascii="Times New Roman" w:hAnsi="Times New Roman" w:cs="Times New Roman"/>
          <w:bCs/>
        </w:rPr>
        <w:t>during the year 201</w:t>
      </w:r>
      <w:r w:rsidR="00D127A1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 xml:space="preserve"> and set new standards for the juniors and enlisted as follows.</w:t>
      </w:r>
      <w:r w:rsidR="00D127A1">
        <w:rPr>
          <w:rFonts w:ascii="Times New Roman" w:hAnsi="Times New Roman" w:cs="Times New Roman"/>
          <w:bCs/>
        </w:rPr>
        <w:t xml:space="preserve"> Thus in all 11 students secured admissions for PG courses of 2018-19 batch. </w:t>
      </w:r>
    </w:p>
    <w:p w:rsidR="00762A5A" w:rsidRDefault="00762A5A" w:rsidP="00762A5A">
      <w:pPr>
        <w:spacing w:line="360" w:lineRule="auto"/>
        <w:rPr>
          <w:rFonts w:ascii="Times New Roman" w:hAnsi="Times New Roman" w:cs="Times New Roman"/>
          <w:bCs/>
        </w:rPr>
      </w:pPr>
    </w:p>
    <w:tbl>
      <w:tblPr>
        <w:tblW w:w="8838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429"/>
        <w:gridCol w:w="8"/>
        <w:gridCol w:w="2268"/>
        <w:gridCol w:w="3287"/>
      </w:tblGrid>
      <w:tr w:rsidR="00446110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Default="00446110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ICAR/</w:t>
            </w:r>
          </w:p>
          <w:p w:rsidR="00446110" w:rsidRPr="006A788D" w:rsidRDefault="00446110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JNU Rank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446110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10" w:rsidRPr="00A61B0A" w:rsidRDefault="00446110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1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10" w:rsidRPr="00A61B0A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Ankita Chinche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10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ICAR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110" w:rsidRDefault="00FC7CD7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IARI, New Delhi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1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Disha Meshram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IGKV, Raipur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1B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Arti Ambhore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57364" w:rsidRDefault="00FC7CD7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IGKV, Raipur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61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Malvika Wairagade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57364" w:rsidRDefault="00FC7CD7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IGKV, Raipur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Aditya Dhanorkar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8F4CEC" w:rsidRDefault="00FC7CD7" w:rsidP="00D127A1">
            <w:pPr>
              <w:ind w:left="360" w:hanging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Rajendra Prasad Agril. Univ., Pusa Bihar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Anand Shinde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8F4CEC" w:rsidRDefault="00FC7CD7" w:rsidP="00D127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Rajendra Prasad Agril. Univ., Pusa Bihar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Sumit Bobate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ICAR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8F4CEC" w:rsidRDefault="00FC7CD7" w:rsidP="00D127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Chandrashekhar Azad Agril. Univ., Kanpur</w:t>
            </w:r>
          </w:p>
        </w:tc>
      </w:tr>
      <w:tr w:rsidR="00FC7CD7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A61B0A" w:rsidRDefault="00FC7CD7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E11DD9" w:rsidRDefault="00FC7CD7" w:rsidP="00E11DD9">
            <w:pPr>
              <w:rPr>
                <w:rFonts w:ascii="Times New Roman" w:hAnsi="Times New Roman" w:cs="Times New Roman"/>
                <w:bCs/>
              </w:rPr>
            </w:pPr>
            <w:r w:rsidRPr="00E11DD9">
              <w:rPr>
                <w:rFonts w:ascii="Times New Roman" w:hAnsi="Times New Roman" w:cs="Times New Roman"/>
                <w:bCs/>
              </w:rPr>
              <w:t>Rushikesh Bharshakhale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E11DD9" w:rsidRDefault="00FC7CD7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11DD9">
              <w:rPr>
                <w:rFonts w:ascii="Times New Roman" w:hAnsi="Times New Roman" w:cs="Times New Roman"/>
                <w:bCs/>
              </w:rPr>
              <w:t>JNU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CD7" w:rsidRPr="00E11DD9" w:rsidRDefault="00FC7CD7" w:rsidP="00E11DD9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E11DD9">
              <w:rPr>
                <w:rFonts w:ascii="Times New Roman" w:hAnsi="Times New Roman" w:cs="Times New Roman"/>
                <w:bCs/>
              </w:rPr>
              <w:t>VDCAB, Latur</w:t>
            </w:r>
          </w:p>
        </w:tc>
      </w:tr>
      <w:tr w:rsidR="00D127A1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E11DD9" w:rsidRDefault="00D127A1" w:rsidP="00D127A1">
            <w:pPr>
              <w:rPr>
                <w:rFonts w:ascii="Times New Roman" w:hAnsi="Times New Roman" w:cs="Times New Roman"/>
                <w:bCs/>
              </w:rPr>
            </w:pPr>
            <w:r w:rsidRPr="009B6813">
              <w:rPr>
                <w:b/>
                <w:sz w:val="24"/>
              </w:rPr>
              <w:t>Others admissions :</w:t>
            </w:r>
            <w:r w:rsidRPr="009B6813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E11DD9" w:rsidRDefault="00D127A1" w:rsidP="00E11DD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E11DD9" w:rsidRDefault="00D127A1" w:rsidP="00E11DD9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27A1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Pr="006A788D" w:rsidRDefault="00D127A1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Pr="006A788D" w:rsidRDefault="00D127A1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Pr="006D2FD1" w:rsidRDefault="00D127A1" w:rsidP="00093F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Admitted course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Pr="006A788D" w:rsidRDefault="00D127A1" w:rsidP="00093F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D127A1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A61B0A" w:rsidRDefault="00D127A1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Nirmal Chaudhary,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1E715A" w:rsidRDefault="00D127A1" w:rsidP="00762A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PDKV, Akola</w:t>
            </w:r>
          </w:p>
        </w:tc>
      </w:tr>
      <w:tr w:rsidR="00D127A1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A61B0A" w:rsidRDefault="00D127A1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Dhanashree Piparade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1E715A" w:rsidRDefault="00D127A1" w:rsidP="00762A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PDKV, Akola</w:t>
            </w:r>
          </w:p>
        </w:tc>
      </w:tr>
      <w:tr w:rsidR="00D127A1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A61B0A" w:rsidRDefault="00D127A1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11.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Ku Vaibhavi Khode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Pr="001E715A" w:rsidRDefault="00D127A1" w:rsidP="00762A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MCAER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A1" w:rsidRDefault="00D127A1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PDKV, Akola</w:t>
            </w:r>
          </w:p>
        </w:tc>
      </w:tr>
      <w:tr w:rsidR="00D127A1" w:rsidRPr="00A61B0A" w:rsidTr="00093F1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Default="00D127A1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127A1" w:rsidRPr="00762A5A" w:rsidRDefault="00762A5A" w:rsidP="005219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</w:t>
            </w:r>
            <w:r w:rsidRPr="00762A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ents excels in PGDM Fellowship Examination</w:t>
            </w:r>
            <w:r w:rsidR="005219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127A1" w:rsidRPr="00762A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excels in PGDM, Fellowship examination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2A5A" w:rsidRDefault="00762A5A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762A5A" w:rsidRDefault="00762A5A" w:rsidP="00762A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student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762A5A" w:rsidRDefault="00762A5A" w:rsidP="00762A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Course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762A5A" w:rsidRDefault="00762A5A" w:rsidP="00762A5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Institute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D6C99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Paresh Bute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Pr="00762A5A" w:rsidRDefault="00762A5A" w:rsidP="00762A5A">
            <w:pPr>
              <w:jc w:val="center"/>
            </w:pPr>
            <w:r w:rsidRPr="00762A5A">
              <w:rPr>
                <w:rFonts w:ascii="Times New Roman" w:hAnsi="Times New Roman" w:cs="Times New Roman"/>
                <w:bCs/>
                <w:color w:val="000000" w:themeColor="text1"/>
              </w:rPr>
              <w:t>PGDM Fellowship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D6C99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Rushikesh Nival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Pr="00762A5A" w:rsidRDefault="00762A5A" w:rsidP="00762A5A">
            <w:pPr>
              <w:jc w:val="center"/>
            </w:pPr>
            <w:r w:rsidRPr="00762A5A">
              <w:rPr>
                <w:rFonts w:ascii="Times New Roman" w:hAnsi="Times New Roman" w:cs="Times New Roman"/>
                <w:bCs/>
                <w:color w:val="000000" w:themeColor="text1"/>
              </w:rPr>
              <w:t>PGDM Fellowship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D6C99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Chetan Vaidya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Pr="00762A5A" w:rsidRDefault="00762A5A" w:rsidP="00762A5A">
            <w:pPr>
              <w:jc w:val="center"/>
            </w:pPr>
            <w:r w:rsidRPr="00762A5A">
              <w:rPr>
                <w:rFonts w:ascii="Times New Roman" w:hAnsi="Times New Roman" w:cs="Times New Roman"/>
                <w:bCs/>
                <w:color w:val="000000" w:themeColor="text1"/>
              </w:rPr>
              <w:t>PGDM Fellowship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D6C99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Yogesh Cheke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Pr="00762A5A" w:rsidRDefault="00762A5A" w:rsidP="00762A5A">
            <w:pPr>
              <w:jc w:val="center"/>
            </w:pPr>
            <w:r w:rsidRPr="00762A5A">
              <w:rPr>
                <w:rFonts w:ascii="Times New Roman" w:hAnsi="Times New Roman" w:cs="Times New Roman"/>
                <w:bCs/>
                <w:color w:val="000000" w:themeColor="text1"/>
              </w:rPr>
              <w:t>PGDM Fellowship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UAS, Dharwad</w:t>
            </w:r>
          </w:p>
        </w:tc>
      </w:tr>
      <w:tr w:rsidR="00762A5A" w:rsidRPr="00A61B0A" w:rsidTr="00762A5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D6C99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Avinash Aglave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Pr="00762A5A" w:rsidRDefault="00762A5A" w:rsidP="00762A5A">
            <w:pPr>
              <w:jc w:val="center"/>
            </w:pPr>
            <w:r w:rsidRPr="00762A5A">
              <w:rPr>
                <w:rFonts w:ascii="Times New Roman" w:hAnsi="Times New Roman" w:cs="Times New Roman"/>
                <w:bCs/>
                <w:color w:val="000000" w:themeColor="text1"/>
              </w:rPr>
              <w:t>PGDM Fellowship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5A" w:rsidRDefault="00762A5A" w:rsidP="00093F11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Mangluru</w:t>
            </w:r>
          </w:p>
        </w:tc>
      </w:tr>
    </w:tbl>
    <w:p w:rsidR="00446110" w:rsidRDefault="00446110" w:rsidP="00446110">
      <w:pPr>
        <w:rPr>
          <w:b/>
          <w:sz w:val="24"/>
        </w:rPr>
      </w:pPr>
      <w:r w:rsidRPr="009B6813">
        <w:rPr>
          <w:b/>
          <w:sz w:val="24"/>
        </w:rPr>
        <w:t xml:space="preserve">     </w:t>
      </w:r>
    </w:p>
    <w:p w:rsidR="00E279EC" w:rsidRPr="00663061" w:rsidRDefault="00446110" w:rsidP="00E279E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63061">
        <w:rPr>
          <w:rFonts w:ascii="Times New Roman" w:hAnsi="Times New Roman" w:cs="Times New Roman"/>
          <w:b/>
          <w:bCs/>
          <w:color w:val="943634" w:themeColor="accent2" w:themeShade="BF"/>
          <w:sz w:val="28"/>
        </w:rPr>
        <w:t>Year :    2019-20</w:t>
      </w:r>
      <w:r w:rsidRPr="00663061">
        <w:rPr>
          <w:rFonts w:ascii="Times New Roman" w:hAnsi="Times New Roman" w:cs="Times New Roman"/>
          <w:b/>
          <w:bCs/>
          <w:color w:val="943634" w:themeColor="accent2" w:themeShade="BF"/>
        </w:rPr>
        <w:tab/>
        <w:t>:</w:t>
      </w:r>
      <w:r w:rsidRPr="00663061">
        <w:rPr>
          <w:rFonts w:ascii="Times New Roman" w:hAnsi="Times New Roman" w:cs="Times New Roman"/>
          <w:b/>
          <w:bCs/>
        </w:rPr>
        <w:t xml:space="preserve"> </w:t>
      </w:r>
      <w:r w:rsidR="00E279EC" w:rsidRPr="00663061">
        <w:rPr>
          <w:rFonts w:ascii="Times New Roman" w:hAnsi="Times New Roman" w:cs="Times New Roman"/>
          <w:b/>
          <w:bCs/>
        </w:rPr>
        <w:t xml:space="preserve">Among the </w:t>
      </w:r>
      <w:r w:rsidR="00E279EC" w:rsidRPr="00663061">
        <w:rPr>
          <w:rFonts w:ascii="Times New Roman" w:hAnsi="Times New Roman" w:cs="Times New Roman"/>
          <w:bCs/>
        </w:rPr>
        <w:t xml:space="preserve"> third  batch who will pass out during </w:t>
      </w:r>
      <w:r w:rsidR="00E279EC" w:rsidRPr="00663061">
        <w:rPr>
          <w:rFonts w:ascii="Times New Roman" w:hAnsi="Times New Roman" w:cs="Times New Roman"/>
          <w:b/>
          <w:bCs/>
        </w:rPr>
        <w:t>201</w:t>
      </w:r>
      <w:r w:rsidR="00F407DC" w:rsidRPr="00663061">
        <w:rPr>
          <w:rFonts w:ascii="Times New Roman" w:hAnsi="Times New Roman" w:cs="Times New Roman"/>
          <w:b/>
          <w:bCs/>
        </w:rPr>
        <w:t>9</w:t>
      </w:r>
      <w:r w:rsidR="00E279EC" w:rsidRPr="00663061">
        <w:rPr>
          <w:rFonts w:ascii="Times New Roman" w:hAnsi="Times New Roman" w:cs="Times New Roman"/>
          <w:b/>
          <w:bCs/>
        </w:rPr>
        <w:t>-</w:t>
      </w:r>
      <w:r w:rsidR="00F407DC" w:rsidRPr="00663061">
        <w:rPr>
          <w:rFonts w:ascii="Times New Roman" w:hAnsi="Times New Roman" w:cs="Times New Roman"/>
          <w:b/>
          <w:bCs/>
        </w:rPr>
        <w:t>20</w:t>
      </w:r>
      <w:r w:rsidR="00E279EC" w:rsidRPr="00663061">
        <w:rPr>
          <w:rFonts w:ascii="Times New Roman" w:hAnsi="Times New Roman" w:cs="Times New Roman"/>
          <w:bCs/>
        </w:rPr>
        <w:t xml:space="preserve"> , 7 students secured admissions through ICAR, one student through JNU and 3 students through MCAER </w:t>
      </w:r>
      <w:r w:rsidR="00F407DC" w:rsidRPr="00663061">
        <w:rPr>
          <w:rFonts w:ascii="Times New Roman" w:hAnsi="Times New Roman" w:cs="Times New Roman"/>
          <w:bCs/>
        </w:rPr>
        <w:t xml:space="preserve">examinations during the year 2020 </w:t>
      </w:r>
      <w:r w:rsidR="00E279EC" w:rsidRPr="00663061">
        <w:rPr>
          <w:rFonts w:ascii="Times New Roman" w:hAnsi="Times New Roman" w:cs="Times New Roman"/>
          <w:bCs/>
        </w:rPr>
        <w:t xml:space="preserve"> and set new standards for the juniors and enlisted as follows. Thus in all </w:t>
      </w:r>
      <w:r w:rsidR="00F407DC" w:rsidRPr="00663061">
        <w:rPr>
          <w:rFonts w:ascii="Times New Roman" w:hAnsi="Times New Roman" w:cs="Times New Roman"/>
          <w:bCs/>
        </w:rPr>
        <w:t>24</w:t>
      </w:r>
      <w:r w:rsidR="00E279EC" w:rsidRPr="00663061">
        <w:rPr>
          <w:rFonts w:ascii="Times New Roman" w:hAnsi="Times New Roman" w:cs="Times New Roman"/>
          <w:bCs/>
        </w:rPr>
        <w:t xml:space="preserve"> students secured admissions for PG courses of 201</w:t>
      </w:r>
      <w:r w:rsidR="00F407DC" w:rsidRPr="00663061">
        <w:rPr>
          <w:rFonts w:ascii="Times New Roman" w:hAnsi="Times New Roman" w:cs="Times New Roman"/>
          <w:bCs/>
        </w:rPr>
        <w:t>9</w:t>
      </w:r>
      <w:r w:rsidR="00E279EC" w:rsidRPr="00663061">
        <w:rPr>
          <w:rFonts w:ascii="Times New Roman" w:hAnsi="Times New Roman" w:cs="Times New Roman"/>
          <w:bCs/>
        </w:rPr>
        <w:t>-</w:t>
      </w:r>
      <w:r w:rsidR="00F407DC" w:rsidRPr="00663061">
        <w:rPr>
          <w:rFonts w:ascii="Times New Roman" w:hAnsi="Times New Roman" w:cs="Times New Roman"/>
          <w:bCs/>
        </w:rPr>
        <w:t xml:space="preserve">20 </w:t>
      </w:r>
      <w:r w:rsidR="00E279EC" w:rsidRPr="00663061">
        <w:rPr>
          <w:rFonts w:ascii="Times New Roman" w:hAnsi="Times New Roman" w:cs="Times New Roman"/>
          <w:bCs/>
        </w:rPr>
        <w:t xml:space="preserve"> batch. </w:t>
      </w:r>
    </w:p>
    <w:tbl>
      <w:tblPr>
        <w:tblW w:w="9099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437"/>
        <w:gridCol w:w="1627"/>
        <w:gridCol w:w="4189"/>
      </w:tblGrid>
      <w:tr w:rsidR="00762A5A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762A5A" w:rsidRPr="006A788D" w:rsidRDefault="00762A5A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762A5A" w:rsidRPr="006A788D" w:rsidRDefault="00762A5A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762A5A" w:rsidRDefault="00762A5A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ICAR/</w:t>
            </w:r>
          </w:p>
          <w:p w:rsidR="00762A5A" w:rsidRPr="006A788D" w:rsidRDefault="00762A5A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JNU</w:t>
            </w:r>
            <w:r w:rsidR="00E80457">
              <w:rPr>
                <w:rFonts w:ascii="Times New Roman" w:hAnsi="Times New Roman" w:cs="Times New Roman"/>
                <w:b/>
                <w:bCs/>
              </w:rPr>
              <w:t>/GAT-B /MCAER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762A5A" w:rsidRPr="006A788D" w:rsidRDefault="00762A5A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Pradyumn Dasharath Ghatate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  <w:p w:rsidR="00E80457" w:rsidRPr="00663061" w:rsidRDefault="00E80457" w:rsidP="00E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JRF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ICAR - Indian Agriculture Research Institute, New Delhi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Manish Vishnudas Chavhan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Vasantrao Naik Marathwada Krishi Vidyapeeth, Parbhani.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Tushar Rameshrao Dhangare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Post Graduate Institute, Mahatma Phule Krishi Vidhyapeeth, Rahuri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Vrushali Narayan Dhande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Tamil Nadu Agriculture University Coimbatore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Pooja Ankush Ade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Punjab Agriculture University, Punjab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Samiksha Sanjay Hote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College Of Agriculture, Jawaharlal Nehru Krishi Vishwavidyalaya Jabalpur (Madhya Pradesh)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Sanjana Sanjay Tagde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Punjab Agricultural University, Ludhiana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Vaishnavi Rajendra Gadge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Junagarh Agricultural University, Junagarh, Gujrat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Ankita Anil Chakote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Navsari Agricultural University, Gujrat.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Ingle Rahul Nandkishor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.Rajendra Prasad Central Agriculture University, Pusa Bihar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Kumod Rameshkumar Patle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  <w:p w:rsidR="00E80457" w:rsidRPr="00663061" w:rsidRDefault="00E80457" w:rsidP="00E8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JRF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Vidhyapeeth, Rahuri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Vaishnavi Gajanan Wuike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Assam Agricultural University, Assam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Manish Vishnudas Chavhan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Vasantrao Naik Marathwada Krishi Vidyapeeth, Parbhani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Devesh Sanjay Pardhi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ICAR</w:t>
            </w:r>
          </w:p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Acharya Narendra Deva University Of Agriculture And Technology, Ayodhya (UP)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Vikas Manohar Rande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Tamilnadu Agriculture University Coimbatore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Kartik Dhanraj Chopkar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Indira Gandhi Krishi Vishwavidyalay Raipur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Prajkta Eknath Badarkhe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Indira Gandhi Krishi Vishwavidyalaya, Krishinagar, Raipur, Chattisgarh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Saurabh Brijmohan Thakare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Indira Gandhi Krishi Vishwavidyalay Raipur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Vishakha Rahul Bhosale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Vidyapeeth, Rahuri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Vanshree Hemraj Bokade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Panjabrao Deshmukh Krishi Vidyapeeth,  Akola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Pragati Ramesh More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Vidhyapeeth, Rahuri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Samiksha Rameshwar Chavhan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Balasaheb Sawant Konkan Krishi Vidyapeeth, Dapoli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Pooja Gajanan Ingole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Panjabrao Deshmukh Krishi Vidyapeeth,  Akola</w:t>
            </w:r>
          </w:p>
        </w:tc>
      </w:tr>
      <w:tr w:rsidR="00E80457" w:rsidRPr="00A61B0A" w:rsidTr="00E804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Madhuree Prakash Lunge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457" w:rsidRPr="00663061" w:rsidRDefault="00E80457" w:rsidP="00E804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Panjabrao Deshmukh Krishi Vidyapeeth,  Akola</w:t>
            </w:r>
          </w:p>
        </w:tc>
      </w:tr>
    </w:tbl>
    <w:p w:rsidR="00762A5A" w:rsidRDefault="00762A5A" w:rsidP="00446110">
      <w:pPr>
        <w:spacing w:line="360" w:lineRule="auto"/>
        <w:rPr>
          <w:rFonts w:ascii="Times New Roman" w:hAnsi="Times New Roman" w:cs="Times New Roman"/>
          <w:bCs/>
        </w:rPr>
      </w:pPr>
    </w:p>
    <w:p w:rsidR="00446110" w:rsidRDefault="00446110" w:rsidP="0044611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Year :    2020</w:t>
      </w: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-</w:t>
      </w:r>
      <w:r>
        <w:rPr>
          <w:rFonts w:ascii="Times New Roman" w:hAnsi="Times New Roman" w:cs="Times New Roman"/>
          <w:b/>
          <w:bCs/>
          <w:color w:val="C00000"/>
          <w:sz w:val="28"/>
        </w:rPr>
        <w:t>21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 w:rsidR="00A372DD">
        <w:rPr>
          <w:rFonts w:ascii="Times New Roman" w:hAnsi="Times New Roman" w:cs="Times New Roman"/>
          <w:b/>
          <w:bCs/>
        </w:rPr>
        <w:t xml:space="preserve">  Fifteen </w:t>
      </w:r>
      <w:r>
        <w:rPr>
          <w:rFonts w:ascii="Times New Roman" w:hAnsi="Times New Roman" w:cs="Times New Roman"/>
          <w:bCs/>
        </w:rPr>
        <w:t xml:space="preserve">students from second batch who will pass out during </w:t>
      </w:r>
      <w:r w:rsidR="009E04AB">
        <w:rPr>
          <w:rFonts w:ascii="Times New Roman" w:hAnsi="Times New Roman" w:cs="Times New Roman"/>
          <w:b/>
          <w:bCs/>
        </w:rPr>
        <w:t>2020</w:t>
      </w:r>
      <w:r w:rsidRPr="005D102A">
        <w:rPr>
          <w:rFonts w:ascii="Times New Roman" w:hAnsi="Times New Roman" w:cs="Times New Roman"/>
          <w:b/>
          <w:bCs/>
        </w:rPr>
        <w:t>-</w:t>
      </w:r>
      <w:r w:rsidR="009E04AB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Cs/>
        </w:rPr>
        <w:t xml:space="preserve"> and have successfully cleared </w:t>
      </w:r>
      <w:r w:rsidR="009E04AB">
        <w:rPr>
          <w:rFonts w:ascii="Times New Roman" w:hAnsi="Times New Roman" w:cs="Times New Roman"/>
          <w:bCs/>
        </w:rPr>
        <w:t>ICA</w:t>
      </w:r>
      <w:r w:rsidR="00DC552B">
        <w:rPr>
          <w:rFonts w:ascii="Times New Roman" w:hAnsi="Times New Roman" w:cs="Times New Roman"/>
          <w:bCs/>
        </w:rPr>
        <w:t>R</w:t>
      </w:r>
      <w:r w:rsidR="009E04AB">
        <w:rPr>
          <w:rFonts w:ascii="Times New Roman" w:hAnsi="Times New Roman" w:cs="Times New Roman"/>
          <w:bCs/>
        </w:rPr>
        <w:t>/GATE/GAT-B examination during the year 202</w:t>
      </w:r>
      <w:r w:rsidR="00A372DD">
        <w:rPr>
          <w:rFonts w:ascii="Times New Roman" w:hAnsi="Times New Roman" w:cs="Times New Roman"/>
          <w:bCs/>
        </w:rPr>
        <w:t>0-2</w:t>
      </w:r>
      <w:r w:rsidR="009E04AB">
        <w:rPr>
          <w:rFonts w:ascii="Times New Roman" w:hAnsi="Times New Roman" w:cs="Times New Roman"/>
          <w:bCs/>
        </w:rPr>
        <w:t>1</w:t>
      </w:r>
      <w:r w:rsidR="00A372D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and set new standards for the juniors and enlisted as follows.</w:t>
      </w:r>
      <w:r w:rsidR="00CE76CE">
        <w:rPr>
          <w:rFonts w:ascii="Times New Roman" w:hAnsi="Times New Roman" w:cs="Times New Roman"/>
          <w:bCs/>
        </w:rPr>
        <w:t xml:space="preserve"> </w:t>
      </w:r>
    </w:p>
    <w:tbl>
      <w:tblPr>
        <w:tblW w:w="8838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313"/>
        <w:gridCol w:w="1620"/>
        <w:gridCol w:w="4059"/>
      </w:tblGrid>
      <w:tr w:rsidR="00446110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CE76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CE76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CE76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ICAR/</w:t>
            </w:r>
            <w:r w:rsidR="00CE76CE">
              <w:rPr>
                <w:rFonts w:ascii="Times New Roman" w:hAnsi="Times New Roman" w:cs="Times New Roman"/>
                <w:b/>
                <w:bCs/>
              </w:rPr>
              <w:t>GAT-B/ GATE/ 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446110" w:rsidRPr="006A788D" w:rsidRDefault="00446110" w:rsidP="00CE76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Pravin Vilas Nimgade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at Institute of Chemical Technology, Mumbai.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Harshada Gulabrao Madhankar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Institute of Chemical Technology, Mumbai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9E67CB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br w:type="page"/>
            </w:r>
            <w:r w:rsidR="00CE76CE" w:rsidRPr="006630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Prajwal Purushottam Dongare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Institute of Chemical Technology, Mumbai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Suraj Santosh Gupta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Institute of Chemical Technology, Mumbai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Viraj Pramodrao Sawarkar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Institute of Chemical Technology, Mumbai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Bhushan Ramesh Shende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GAT-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K. S. Rangaswami college of Technology, Tiruchengode, Tamilnadu.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Manali Sunil Shegokar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GATE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Admitted for M.tech. NIT Durgapur, West Bangal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Suraksha Namdeo Datarkar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Dr. PDKV, Akola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Gauri Rajan Argulwar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Dr. PDKV, Akola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Sonali Raosaheb Siraskar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Vidyapeeth, Rahuri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Gayatri Madhukar 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Vidyapeeth, Rahuri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Priyanka Ravindra Sangale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Mahatma Phule Krishi Vidyapeeth, Rahuri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Manisha Sunilrao Kadao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Other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LAD College Nagpur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Nisha Laxmandas Aswini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Other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LAD College Nagpur</w:t>
            </w:r>
          </w:p>
        </w:tc>
      </w:tr>
      <w:tr w:rsidR="00CE76CE" w:rsidRPr="00A61B0A" w:rsidTr="00CE76C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lastRenderedPageBreak/>
              <w:t>15.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Atharva Sanjay Togattiwar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Other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CE" w:rsidRPr="00663061" w:rsidRDefault="00CE76CE" w:rsidP="00CE76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V. P. M's B. N Bandodkar college of Science, Thane</w:t>
            </w:r>
          </w:p>
        </w:tc>
      </w:tr>
    </w:tbl>
    <w:p w:rsidR="00CE76CE" w:rsidRDefault="00446110" w:rsidP="00CE76CE">
      <w:pPr>
        <w:rPr>
          <w:b/>
          <w:sz w:val="24"/>
        </w:rPr>
      </w:pPr>
      <w:r w:rsidRPr="009B6813">
        <w:rPr>
          <w:b/>
          <w:sz w:val="24"/>
        </w:rPr>
        <w:t xml:space="preserve">     </w:t>
      </w:r>
    </w:p>
    <w:p w:rsidR="009E67CB" w:rsidRDefault="009E67CB" w:rsidP="0066306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t>Year :    2021</w:t>
      </w: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-</w:t>
      </w:r>
      <w:r>
        <w:rPr>
          <w:rFonts w:ascii="Times New Roman" w:hAnsi="Times New Roman" w:cs="Times New Roman"/>
          <w:b/>
          <w:bCs/>
          <w:color w:val="C00000"/>
          <w:sz w:val="28"/>
        </w:rPr>
        <w:t>22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 w:rsidR="00A372DD">
        <w:rPr>
          <w:rFonts w:ascii="Times New Roman" w:hAnsi="Times New Roman" w:cs="Times New Roman"/>
          <w:b/>
          <w:bCs/>
        </w:rPr>
        <w:t xml:space="preserve"> Twenty </w:t>
      </w:r>
      <w:r>
        <w:rPr>
          <w:rFonts w:ascii="Times New Roman" w:hAnsi="Times New Roman" w:cs="Times New Roman"/>
          <w:bCs/>
        </w:rPr>
        <w:t xml:space="preserve"> students from second batch who will pass out during </w:t>
      </w:r>
      <w:r>
        <w:rPr>
          <w:rFonts w:ascii="Times New Roman" w:hAnsi="Times New Roman" w:cs="Times New Roman"/>
          <w:b/>
          <w:bCs/>
        </w:rPr>
        <w:t>202</w:t>
      </w:r>
      <w:r w:rsidR="00811866">
        <w:rPr>
          <w:rFonts w:ascii="Times New Roman" w:hAnsi="Times New Roman" w:cs="Times New Roman"/>
          <w:b/>
          <w:bCs/>
        </w:rPr>
        <w:t>1</w:t>
      </w:r>
      <w:r w:rsidRPr="005D102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</w:t>
      </w:r>
      <w:r w:rsidR="0081186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Cs/>
        </w:rPr>
        <w:t xml:space="preserve"> and have successfully cleared ICAR/GATE/GAT-B examination during the year 2021</w:t>
      </w:r>
      <w:r w:rsidR="00A372DD">
        <w:rPr>
          <w:rFonts w:ascii="Times New Roman" w:hAnsi="Times New Roman" w:cs="Times New Roman"/>
          <w:bCs/>
        </w:rPr>
        <w:t xml:space="preserve">-22 </w:t>
      </w:r>
      <w:r>
        <w:rPr>
          <w:rFonts w:ascii="Times New Roman" w:hAnsi="Times New Roman" w:cs="Times New Roman"/>
          <w:bCs/>
        </w:rPr>
        <w:t xml:space="preserve"> and set new standards for the juniors and enlisted as follows. </w:t>
      </w:r>
    </w:p>
    <w:tbl>
      <w:tblPr>
        <w:tblW w:w="8838" w:type="dxa"/>
        <w:jc w:val="center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313"/>
        <w:gridCol w:w="1620"/>
        <w:gridCol w:w="4059"/>
      </w:tblGrid>
      <w:tr w:rsidR="00A21D8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21D8B" w:rsidRPr="006A788D" w:rsidRDefault="00A21D8B" w:rsidP="00093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Sr.No.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21D8B" w:rsidRPr="006A788D" w:rsidRDefault="00A21D8B" w:rsidP="00093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88D">
              <w:rPr>
                <w:rFonts w:ascii="Times New Roman" w:hAnsi="Times New Roman" w:cs="Times New Roman"/>
                <w:b/>
                <w:bCs/>
              </w:rPr>
              <w:t>Name of Student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21D8B" w:rsidRPr="006A788D" w:rsidRDefault="00A21D8B" w:rsidP="00093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ICAR/GAT-B/ GATE/ 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21D8B" w:rsidRPr="006A788D" w:rsidRDefault="00A21D8B" w:rsidP="00093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Admitted 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plant Biotechnology</w:t>
            </w:r>
          </w:p>
        </w:tc>
      </w:tr>
      <w:tr w:rsidR="00A21D8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8B" w:rsidRPr="00663061" w:rsidRDefault="00A21D8B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8B" w:rsidRPr="00663061" w:rsidRDefault="00A21D8B" w:rsidP="00DA533A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Vaishnavi Jangale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8B" w:rsidRPr="00663061" w:rsidRDefault="000C146A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</w:t>
            </w:r>
            <w:r w:rsidR="00A21D8B" w:rsidRPr="00663061">
              <w:rPr>
                <w:rFonts w:ascii="Times New Roman" w:hAnsi="Times New Roman" w:cs="Times New Roman"/>
                <w:bCs/>
              </w:rPr>
              <w:t xml:space="preserve">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D8B" w:rsidRPr="00663061" w:rsidRDefault="00DA533A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 xml:space="preserve">Admitted for M.tech. at </w:t>
            </w:r>
            <w:r w:rsidR="00A21D8B" w:rsidRPr="00663061">
              <w:rPr>
                <w:rFonts w:ascii="Times New Roman" w:hAnsi="Times New Roman" w:cs="Times New Roman"/>
                <w:bCs/>
              </w:rPr>
              <w:t xml:space="preserve">IIT, </w:t>
            </w:r>
            <w:r w:rsidR="00812C3B" w:rsidRPr="00663061">
              <w:rPr>
                <w:rFonts w:ascii="Times New Roman" w:hAnsi="Times New Roman" w:cs="Times New Roman"/>
                <w:bCs/>
              </w:rPr>
              <w:t>Jodhpur at M.Tech in Bioscience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DA533A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 xml:space="preserve">Hrushikesh Fawade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Pharma Biotech at ICT, Mumbai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DA533A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Mrunalini Chaudhari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(pharmaceutical science &amp; Engineering) at IIT, Dhanbad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DA533A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Sonali Siraskar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Bioprocss Technology  at ICT, Mumbai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DA533A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Ishwari Vyawhare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Food Biotech at ICT, Mumbai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Sahil Ghutke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Bioprocess Technology at ICT, Mumbai</w:t>
            </w:r>
          </w:p>
        </w:tc>
      </w:tr>
      <w:tr w:rsidR="00812C3B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093F1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Aditi Jadhao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276B8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  <w:sz w:val="26"/>
                <w:szCs w:val="26"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3B" w:rsidRPr="00663061" w:rsidRDefault="00812C3B" w:rsidP="00812C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Biotech with Indistrial specialition  at VELTECH Ranrajn Dr. Shankuntala research and Development Inst. Of Sci. and Tech., Chennai</w:t>
            </w:r>
          </w:p>
        </w:tc>
      </w:tr>
      <w:tr w:rsidR="002A2C85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Hrushikesh  Bhasakhale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276B8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  <w:sz w:val="26"/>
                <w:szCs w:val="26"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2A2C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Computational Biology, Dept. of Bioinformatics, Pandicherry Univ., Pandichery</w:t>
            </w:r>
          </w:p>
        </w:tc>
      </w:tr>
      <w:tr w:rsidR="002A2C85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Pradyumn Rahate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276B8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  <w:sz w:val="26"/>
                <w:szCs w:val="26"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Admitted for M.tech. Computational Biology, Dept. of Bioinformatics, Pandicherry Univ., Pandichery</w:t>
            </w:r>
          </w:p>
        </w:tc>
      </w:tr>
      <w:tr w:rsidR="002A2C85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Avinash Ghuge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276B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 xml:space="preserve">Admitted for M.tech. Biotech with Indistrial specialition  at VELTECH Ranrajn Dr. Shankuntala research and </w:t>
            </w:r>
            <w:r w:rsidRPr="00663061">
              <w:rPr>
                <w:rFonts w:ascii="Times New Roman" w:hAnsi="Times New Roman" w:cs="Times New Roman"/>
                <w:bCs/>
              </w:rPr>
              <w:lastRenderedPageBreak/>
              <w:t>Development Inst. Of Sci. and Tech., Chennai</w:t>
            </w:r>
          </w:p>
        </w:tc>
      </w:tr>
      <w:tr w:rsidR="002A2C85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lastRenderedPageBreak/>
              <w:t>11.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Prajakta Sonwane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C85" w:rsidRPr="00663061" w:rsidRDefault="002A2C85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Mtech Biotechnology at Maulana Abdul Kalam Azad Univ. of Technology, West Bengal</w:t>
            </w:r>
          </w:p>
        </w:tc>
      </w:tr>
      <w:tr w:rsidR="00B9258C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8C" w:rsidRPr="00663061" w:rsidRDefault="00B9258C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8C" w:rsidRPr="00663061" w:rsidRDefault="00B9258C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</w:rPr>
              <w:t>Shende Bhushan Ramesh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8C" w:rsidRPr="00663061" w:rsidRDefault="00B9258C" w:rsidP="00093F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GAT B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8C" w:rsidRPr="00663061" w:rsidRDefault="00B9258C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 xml:space="preserve">NIT, Rurkela </w:t>
            </w:r>
          </w:p>
        </w:tc>
      </w:tr>
      <w:tr w:rsidR="003328DA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8DA" w:rsidRPr="00663061" w:rsidRDefault="003328DA" w:rsidP="00093F1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8DA" w:rsidRPr="00663061" w:rsidRDefault="003328DA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Rushikesh mahalle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8DA" w:rsidRPr="00663061" w:rsidRDefault="003328DA" w:rsidP="006630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8DA" w:rsidRPr="00663061" w:rsidRDefault="003328DA" w:rsidP="00093F11">
            <w:pPr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College of Agril. Biotechnology, MPKV, Rahuri</w:t>
            </w:r>
          </w:p>
        </w:tc>
      </w:tr>
      <w:tr w:rsidR="00663061" w:rsidRPr="00A61B0A" w:rsidTr="00A21D8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61" w:rsidRPr="00663061" w:rsidRDefault="00663061" w:rsidP="0081186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63061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61" w:rsidRPr="00663061" w:rsidRDefault="00663061" w:rsidP="00093F1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eastAsia="Times New Roman" w:hAnsi="Times New Roman" w:cs="Times New Roman"/>
                <w:sz w:val="26"/>
                <w:szCs w:val="26"/>
              </w:rPr>
              <w:t>Shrushti Surwade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61" w:rsidRPr="00663061" w:rsidRDefault="00663061" w:rsidP="006630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  <w:sz w:val="26"/>
                <w:szCs w:val="26"/>
              </w:rPr>
              <w:t>MCAER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061" w:rsidRPr="00663061" w:rsidRDefault="00663061" w:rsidP="00093F1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3061">
              <w:rPr>
                <w:rFonts w:ascii="Times New Roman" w:hAnsi="Times New Roman" w:cs="Times New Roman"/>
                <w:bCs/>
              </w:rPr>
              <w:t xml:space="preserve">College of Agril. Biotechnology, </w:t>
            </w:r>
            <w:r w:rsidRPr="00663061">
              <w:rPr>
                <w:rFonts w:ascii="Times New Roman" w:hAnsi="Times New Roman" w:cs="Times New Roman"/>
                <w:sz w:val="26"/>
                <w:szCs w:val="26"/>
              </w:rPr>
              <w:t>Dr. PDKV, AKola</w:t>
            </w:r>
          </w:p>
        </w:tc>
      </w:tr>
    </w:tbl>
    <w:p w:rsidR="009E67CB" w:rsidRDefault="009E67CB" w:rsidP="00CE76CE">
      <w:pPr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811866" w:rsidRDefault="00811866" w:rsidP="00811866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t>Year :    2022</w:t>
      </w:r>
      <w:r w:rsidRPr="006D2FD1">
        <w:rPr>
          <w:rFonts w:ascii="Times New Roman" w:hAnsi="Times New Roman" w:cs="Times New Roman"/>
          <w:b/>
          <w:bCs/>
          <w:color w:val="C00000"/>
          <w:sz w:val="28"/>
        </w:rPr>
        <w:t>-</w:t>
      </w:r>
      <w:r>
        <w:rPr>
          <w:rFonts w:ascii="Times New Roman" w:hAnsi="Times New Roman" w:cs="Times New Roman"/>
          <w:b/>
          <w:bCs/>
          <w:color w:val="C00000"/>
          <w:sz w:val="28"/>
        </w:rPr>
        <w:t>23</w:t>
      </w:r>
      <w:r>
        <w:rPr>
          <w:rFonts w:ascii="Times New Roman" w:hAnsi="Times New Roman" w:cs="Times New Roman"/>
          <w:b/>
          <w:bCs/>
        </w:rPr>
        <w:tab/>
        <w:t xml:space="preserve">: </w:t>
      </w:r>
      <w:r w:rsidR="00A372DD">
        <w:rPr>
          <w:rFonts w:ascii="Times New Roman" w:hAnsi="Times New Roman" w:cs="Times New Roman"/>
          <w:b/>
          <w:bCs/>
        </w:rPr>
        <w:t xml:space="preserve">Twenty </w:t>
      </w:r>
      <w:r>
        <w:rPr>
          <w:rFonts w:ascii="Times New Roman" w:hAnsi="Times New Roman" w:cs="Times New Roman"/>
          <w:bCs/>
        </w:rPr>
        <w:t xml:space="preserve">students from second batch who will pass out during </w:t>
      </w:r>
      <w:r>
        <w:rPr>
          <w:rFonts w:ascii="Times New Roman" w:hAnsi="Times New Roman" w:cs="Times New Roman"/>
          <w:b/>
          <w:bCs/>
        </w:rPr>
        <w:t>2022</w:t>
      </w:r>
      <w:r w:rsidRPr="005D102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Cs/>
        </w:rPr>
        <w:t xml:space="preserve"> and have successfully cleared </w:t>
      </w:r>
      <w:r w:rsidR="00A372DD">
        <w:rPr>
          <w:rFonts w:ascii="Times New Roman" w:hAnsi="Times New Roman" w:cs="Times New Roman"/>
          <w:bCs/>
        </w:rPr>
        <w:t xml:space="preserve"> GATE/GAT B/ </w:t>
      </w:r>
      <w:r>
        <w:rPr>
          <w:rFonts w:ascii="Times New Roman" w:hAnsi="Times New Roman" w:cs="Times New Roman"/>
          <w:bCs/>
        </w:rPr>
        <w:t>ICAR/GATE/GAT-B examination during the year 202</w:t>
      </w:r>
      <w:r w:rsidR="00A372DD">
        <w:rPr>
          <w:rFonts w:ascii="Times New Roman" w:hAnsi="Times New Roman" w:cs="Times New Roman"/>
          <w:bCs/>
        </w:rPr>
        <w:t>2-23</w:t>
      </w:r>
      <w:r>
        <w:rPr>
          <w:rFonts w:ascii="Times New Roman" w:hAnsi="Times New Roman" w:cs="Times New Roman"/>
          <w:bCs/>
        </w:rPr>
        <w:t xml:space="preserve"> and set new standards for the juniors and enlisted as follows.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780"/>
        <w:gridCol w:w="3008"/>
        <w:gridCol w:w="4410"/>
      </w:tblGrid>
      <w:tr w:rsidR="00A372DD" w:rsidRPr="00943D02" w:rsidTr="00A372DD">
        <w:trPr>
          <w:trHeight w:val="568"/>
        </w:trPr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Name of Student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ICAR/GAT-B/ GATE/ MCAER/NET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Pooja Madavi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GATE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Kirti Sinha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Mrudul Dhakate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Sandesh Shinde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Samiksha Bhakare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Pranjali Soor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7.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Samrudhhi Taske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Pranali Chankhede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Nikita Shende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10.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Tanvi Aware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Manas Dehariya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12.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Pratik Barad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13.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Abhishek Zamare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14.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Divya Shukla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15.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Rutuja Gaikwad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rPr>
          <w:trHeight w:val="370"/>
        </w:trPr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16.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Ganesh Ghime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GAT B </w:t>
            </w:r>
          </w:p>
        </w:tc>
      </w:tr>
      <w:tr w:rsidR="00A372DD" w:rsidRPr="00943D02" w:rsidTr="00A372DD">
        <w:trPr>
          <w:trHeight w:val="478"/>
        </w:trPr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4748A0" w:rsidRDefault="00A372DD" w:rsidP="001E30E1">
            <w:pPr>
              <w:spacing w:line="240" w:lineRule="auto"/>
              <w:rPr>
                <w:rFonts w:ascii="Book Antiqua" w:eastAsia="Times New Roman" w:hAnsi="Book Antiqua" w:cs="Times New Roman"/>
              </w:rPr>
            </w:pPr>
            <w:r w:rsidRPr="004748A0">
              <w:rPr>
                <w:rFonts w:ascii="Book Antiqua" w:eastAsia="Times New Roman" w:hAnsi="Book Antiqua" w:cs="Times New Roman"/>
              </w:rPr>
              <w:t>Sayali Niradwar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4748A0" w:rsidRDefault="00A372DD" w:rsidP="001E30E1">
            <w:pPr>
              <w:spacing w:line="240" w:lineRule="auto"/>
              <w:rPr>
                <w:rFonts w:ascii="Book Antiqua" w:hAnsi="Book Antiqua" w:cs="Times New Roman"/>
                <w:bCs/>
              </w:rPr>
            </w:pPr>
            <w:r w:rsidRPr="004748A0">
              <w:rPr>
                <w:rFonts w:ascii="Book Antiqua" w:hAnsi="Book Antiqua" w:cs="Times New Roman"/>
                <w:bCs/>
              </w:rPr>
              <w:t>GATE</w:t>
            </w:r>
          </w:p>
        </w:tc>
      </w:tr>
      <w:tr w:rsidR="00A372DD" w:rsidRPr="00943D02" w:rsidTr="00A372DD">
        <w:trPr>
          <w:trHeight w:val="478"/>
        </w:trPr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4748A0" w:rsidRDefault="00A372DD" w:rsidP="001E30E1">
            <w:pPr>
              <w:spacing w:line="240" w:lineRule="auto"/>
              <w:rPr>
                <w:rFonts w:ascii="Book Antiqua" w:eastAsia="Times New Roman" w:hAnsi="Book Antiqua" w:cs="Times New Roman"/>
              </w:rPr>
            </w:pPr>
            <w:r w:rsidRPr="004748A0">
              <w:rPr>
                <w:rFonts w:ascii="Book Antiqua" w:eastAsia="Times New Roman" w:hAnsi="Book Antiqua" w:cs="Times New Roman"/>
              </w:rPr>
              <w:t>Shrushti Surwade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4748A0" w:rsidRDefault="00A372DD" w:rsidP="001E30E1">
            <w:pPr>
              <w:spacing w:line="240" w:lineRule="auto"/>
              <w:rPr>
                <w:rFonts w:ascii="Book Antiqua" w:hAnsi="Book Antiqua" w:cs="Times New Roman"/>
                <w:bCs/>
              </w:rPr>
            </w:pPr>
            <w:r w:rsidRPr="004748A0">
              <w:rPr>
                <w:rFonts w:ascii="Book Antiqua" w:hAnsi="Book Antiqua" w:cs="Times New Roman"/>
                <w:bCs/>
              </w:rPr>
              <w:t>GATE</w:t>
            </w:r>
          </w:p>
        </w:tc>
      </w:tr>
      <w:tr w:rsidR="00A372DD" w:rsidRPr="00943D02" w:rsidTr="00A372DD">
        <w:trPr>
          <w:trHeight w:val="478"/>
        </w:trPr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Monali There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ICAR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D25D30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25D30">
              <w:rPr>
                <w:rFonts w:ascii="Times New Roman" w:eastAsia="Times New Roman" w:hAnsi="Times New Roman" w:cs="Times New Roman"/>
                <w:bCs/>
              </w:rPr>
              <w:t>Anvesh Gade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NIT,Bhopal  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>Tusar Dhan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943D02">
              <w:rPr>
                <w:rFonts w:ascii="Times New Roman" w:eastAsia="Times New Roman" w:hAnsi="Times New Roman" w:cs="Times New Roman"/>
              </w:rPr>
              <w:t xml:space="preserve">are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NET </w:t>
            </w:r>
          </w:p>
        </w:tc>
      </w:tr>
      <w:tr w:rsidR="00A372DD" w:rsidRPr="00943D02" w:rsidTr="00A372DD">
        <w:tc>
          <w:tcPr>
            <w:tcW w:w="17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4748A0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48A0">
              <w:rPr>
                <w:rFonts w:ascii="Times New Roman" w:eastAsia="Times New Roman" w:hAnsi="Times New Roman" w:cs="Times New Roman"/>
                <w:bCs/>
              </w:rPr>
              <w:t xml:space="preserve">22. </w:t>
            </w:r>
          </w:p>
        </w:tc>
        <w:tc>
          <w:tcPr>
            <w:tcW w:w="300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Manish Chauhan </w:t>
            </w:r>
          </w:p>
        </w:tc>
        <w:tc>
          <w:tcPr>
            <w:tcW w:w="441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</w:rPr>
              <w:t xml:space="preserve">NET </w:t>
            </w:r>
          </w:p>
        </w:tc>
      </w:tr>
    </w:tbl>
    <w:p w:rsidR="00A372DD" w:rsidRDefault="00A372DD" w:rsidP="00811866">
      <w:pPr>
        <w:spacing w:line="360" w:lineRule="auto"/>
        <w:rPr>
          <w:rFonts w:ascii="Times New Roman" w:hAnsi="Times New Roman" w:cs="Times New Roman"/>
          <w:bCs/>
        </w:rPr>
      </w:pPr>
    </w:p>
    <w:p w:rsidR="00A372DD" w:rsidRDefault="00A372DD" w:rsidP="00CE76CE">
      <w:pPr>
        <w:rPr>
          <w:rFonts w:ascii="Times New Roman" w:hAnsi="Times New Roman" w:cs="Times New Roman"/>
          <w:b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Year 2023-24 : </w:t>
      </w:r>
    </w:p>
    <w:p w:rsidR="00A372DD" w:rsidRDefault="00A372DD" w:rsidP="00A372DD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Following students  have successfully cleared  GATE/GAT B/ ICAR/GATE/GAT-B examination during the year 2023-24 and set new standards for the juniors and enlisted as follows. 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098"/>
        <w:gridCol w:w="3690"/>
        <w:gridCol w:w="4230"/>
      </w:tblGrid>
      <w:tr w:rsidR="00A372DD" w:rsidRPr="00943D02" w:rsidTr="001E30E1">
        <w:trPr>
          <w:trHeight w:val="568"/>
        </w:trPr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Name of Student 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43D02">
              <w:rPr>
                <w:rFonts w:ascii="Times New Roman" w:eastAsia="Times New Roman" w:hAnsi="Times New Roman" w:cs="Times New Roman"/>
                <w:b/>
                <w:bCs/>
              </w:rPr>
              <w:t xml:space="preserve">ICAR/GAT-B/ GATE/ MCAER/NET 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Akash Khode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BET, GATE, GAT-B</w:t>
            </w:r>
          </w:p>
          <w:p w:rsidR="00A372DD" w:rsidRPr="007F73C6" w:rsidRDefault="00A372DD" w:rsidP="001E3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(Fellowship Rs 45000/pm)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Sai Ganesh Nair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 (21 rank), IIT JAM, JGEEBLIS</w:t>
            </w:r>
          </w:p>
          <w:p w:rsidR="00A372DD" w:rsidRPr="007F73C6" w:rsidRDefault="00A372DD" w:rsidP="001E3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(Fellowship Rs 42000/pm)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Digvijay Ballal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Himanshu Chandelkar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Kunal Bhaspale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Vaibhav Thakur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GATE, 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PrathameshNimbolkar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GATE, 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Vaishnavi Sontakke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Sakshi Dhanorkar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Anjali Lanjewar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GATE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Montu Kumar Yadav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ShrushtiTijare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GauriIngle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PatikLanjewar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JanhviTambade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rPr>
          <w:trHeight w:val="370"/>
        </w:trPr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Miss. RutujaGadge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GAT-B</w:t>
            </w:r>
          </w:p>
        </w:tc>
      </w:tr>
      <w:tr w:rsidR="00A372DD" w:rsidRPr="00943D02" w:rsidTr="001E30E1">
        <w:trPr>
          <w:trHeight w:val="478"/>
        </w:trPr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Pushpak Kore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CAT</w:t>
            </w:r>
          </w:p>
        </w:tc>
      </w:tr>
      <w:tr w:rsidR="00A372DD" w:rsidRPr="00943D02" w:rsidTr="001E30E1">
        <w:trPr>
          <w:trHeight w:val="478"/>
        </w:trPr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Mohit Harne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CAT</w:t>
            </w:r>
          </w:p>
        </w:tc>
      </w:tr>
      <w:tr w:rsidR="00A372DD" w:rsidRPr="00943D02" w:rsidTr="001E30E1">
        <w:trPr>
          <w:trHeight w:val="478"/>
        </w:trPr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A372D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Mr. HarshalBawner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7F73C6" w:rsidRDefault="00A372DD" w:rsidP="001E30E1">
            <w:pPr>
              <w:rPr>
                <w:rFonts w:ascii="Times New Roman" w:hAnsi="Times New Roman" w:cs="Times New Roman"/>
              </w:rPr>
            </w:pPr>
            <w:r w:rsidRPr="007F73C6">
              <w:rPr>
                <w:rFonts w:ascii="Times New Roman" w:hAnsi="Times New Roman" w:cs="Times New Roman"/>
              </w:rPr>
              <w:t>CAT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20.</w:t>
            </w: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D25D30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Miss Neha Pakhale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</w:t>
            </w:r>
          </w:p>
        </w:tc>
      </w:tr>
      <w:tr w:rsidR="00A372DD" w:rsidRPr="00943D02" w:rsidTr="001E30E1">
        <w:tc>
          <w:tcPr>
            <w:tcW w:w="10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BB47E6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B47E6">
              <w:rPr>
                <w:rFonts w:ascii="Times New Roman" w:eastAsia="Times New Roman" w:hAnsi="Times New Roman" w:cs="Times New Roman"/>
                <w:b/>
              </w:rPr>
              <w:t xml:space="preserve">     21.</w:t>
            </w:r>
          </w:p>
        </w:tc>
        <w:tc>
          <w:tcPr>
            <w:tcW w:w="369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Mr. Ayush Rajput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72DD" w:rsidRPr="00943D02" w:rsidRDefault="00A372DD" w:rsidP="001E30E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CAT, CUET PG</w:t>
            </w:r>
          </w:p>
        </w:tc>
      </w:tr>
    </w:tbl>
    <w:p w:rsidR="00A372DD" w:rsidRDefault="00A372DD" w:rsidP="00CE76CE">
      <w:pPr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F43493" w:rsidRPr="00752060" w:rsidRDefault="00F43493" w:rsidP="00CE76CE">
      <w:pPr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752060">
        <w:rPr>
          <w:rFonts w:ascii="Times New Roman" w:hAnsi="Times New Roman" w:cs="Times New Roman"/>
          <w:b/>
          <w:color w:val="C00000"/>
          <w:sz w:val="28"/>
          <w:szCs w:val="24"/>
        </w:rPr>
        <w:t>Students started self entrepreneurships :</w:t>
      </w:r>
    </w:p>
    <w:p w:rsidR="00752060" w:rsidRDefault="00402E88" w:rsidP="00CF631A">
      <w:pPr>
        <w:spacing w:line="360" w:lineRule="auto"/>
        <w:ind w:left="7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E715A">
        <w:rPr>
          <w:rFonts w:ascii="Times New Roman" w:eastAsia="Times New Roman" w:hAnsi="Times New Roman" w:cs="Times New Roman"/>
          <w:sz w:val="24"/>
          <w:szCs w:val="24"/>
        </w:rPr>
        <w:t>ollowing students have become entrepreneurs</w:t>
      </w:r>
      <w:r w:rsidRPr="001E715A">
        <w:rPr>
          <w:rFonts w:ascii="Times New Roman" w:hAnsi="Times New Roman" w:cs="Times New Roman"/>
          <w:sz w:val="24"/>
          <w:szCs w:val="24"/>
        </w:rPr>
        <w:t xml:space="preserve"> and creating job opportunities for others thereby acting as role model for junior students and fulfilling the startup India objective of our Government.</w:t>
      </w:r>
    </w:p>
    <w:tbl>
      <w:tblPr>
        <w:tblStyle w:val="TableGrid"/>
        <w:tblW w:w="9453" w:type="dxa"/>
        <w:tblInd w:w="720" w:type="dxa"/>
        <w:tblLook w:val="04A0"/>
      </w:tblPr>
      <w:tblGrid>
        <w:gridCol w:w="664"/>
        <w:gridCol w:w="1952"/>
        <w:gridCol w:w="2840"/>
        <w:gridCol w:w="1703"/>
        <w:gridCol w:w="2294"/>
      </w:tblGrid>
      <w:tr w:rsidR="00DD1E10" w:rsidTr="00811866">
        <w:trPr>
          <w:trHeight w:val="509"/>
        </w:trPr>
        <w:tc>
          <w:tcPr>
            <w:tcW w:w="664" w:type="dxa"/>
            <w:shd w:val="clear" w:color="auto" w:fill="EAF1DD" w:themeFill="accent3" w:themeFillTint="33"/>
          </w:tcPr>
          <w:p w:rsidR="00DD1E10" w:rsidRPr="00281E91" w:rsidRDefault="00DD1E10" w:rsidP="00402E88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81E91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1952" w:type="dxa"/>
            <w:shd w:val="clear" w:color="auto" w:fill="EAF1DD" w:themeFill="accent3" w:themeFillTint="33"/>
          </w:tcPr>
          <w:p w:rsidR="00DD1E10" w:rsidRPr="00281E91" w:rsidRDefault="00DD1E10" w:rsidP="00402E88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E91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840" w:type="dxa"/>
            <w:shd w:val="clear" w:color="auto" w:fill="EAF1DD" w:themeFill="accent3" w:themeFillTint="33"/>
          </w:tcPr>
          <w:p w:rsidR="00DD1E10" w:rsidRPr="00281E91" w:rsidRDefault="00DD1E10" w:rsidP="00402E88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Nature of Self  Entrepreneurship </w:t>
            </w:r>
          </w:p>
        </w:tc>
        <w:tc>
          <w:tcPr>
            <w:tcW w:w="1703" w:type="dxa"/>
            <w:shd w:val="clear" w:color="auto" w:fill="EAF1DD" w:themeFill="accent3" w:themeFillTint="33"/>
          </w:tcPr>
          <w:p w:rsidR="00DD1E10" w:rsidRDefault="00DD1E10" w:rsidP="00402E88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Establishment year </w:t>
            </w:r>
          </w:p>
        </w:tc>
        <w:tc>
          <w:tcPr>
            <w:tcW w:w="2294" w:type="dxa"/>
            <w:shd w:val="clear" w:color="auto" w:fill="EAF1DD" w:themeFill="accent3" w:themeFillTint="33"/>
          </w:tcPr>
          <w:p w:rsidR="00DD1E10" w:rsidRPr="00281E91" w:rsidRDefault="00DD1E10" w:rsidP="00402E88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Yearly Turnover (Rs)</w:t>
            </w:r>
          </w:p>
        </w:tc>
      </w:tr>
      <w:tr w:rsidR="00DD1E10" w:rsidTr="00811866">
        <w:trPr>
          <w:trHeight w:val="1120"/>
        </w:trPr>
        <w:tc>
          <w:tcPr>
            <w:tcW w:w="664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5FA7"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  <w:t>Mr. Sudarshan Sarnaik</w:t>
            </w:r>
          </w:p>
        </w:tc>
        <w:tc>
          <w:tcPr>
            <w:tcW w:w="2840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He </w:t>
            </w:r>
            <w:r w:rsidRPr="001E715A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has </w:t>
            </w:r>
            <w:r w:rsidRPr="001E715A"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>started “</w:t>
            </w:r>
            <w:r w:rsidRPr="001E715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IN" w:eastAsia="en-IN"/>
              </w:rPr>
              <w:t>Krishitech Business Consultancy</w:t>
            </w:r>
            <w:r w:rsidRPr="001E715A"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>” at District Washim</w:t>
            </w:r>
            <w:r w:rsidRPr="001E715A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1703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 xml:space="preserve">Approx. 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 xml:space="preserve"> lakh Monthly income and</w:t>
            </w:r>
          </w:p>
          <w:p w:rsidR="00DD1E10" w:rsidRDefault="00DD1E10" w:rsidP="00C9069D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 xml:space="preserve">Approx. Annual 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lakh</w:t>
            </w: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E10" w:rsidTr="00811866">
        <w:trPr>
          <w:trHeight w:val="1547"/>
        </w:trPr>
        <w:tc>
          <w:tcPr>
            <w:tcW w:w="664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2" w:type="dxa"/>
            <w:vAlign w:val="center"/>
          </w:tcPr>
          <w:p w:rsidR="00DD1E10" w:rsidRPr="00281E91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800080"/>
                <w:sz w:val="24"/>
                <w:szCs w:val="24"/>
              </w:rPr>
            </w:pPr>
            <w:r w:rsidRPr="00281E91"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  <w:t>Mr. Sanket Rannaware</w:t>
            </w:r>
          </w:p>
        </w:tc>
        <w:tc>
          <w:tcPr>
            <w:tcW w:w="2840" w:type="dxa"/>
            <w:vAlign w:val="center"/>
          </w:tcPr>
          <w:p w:rsidR="00DD1E10" w:rsidRDefault="00DD1E10" w:rsidP="00281E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He 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has </w:t>
            </w:r>
            <w:r w:rsidRPr="00955FA7"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>started “</w:t>
            </w:r>
            <w:r w:rsidRPr="00955F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IN" w:eastAsia="en-IN"/>
              </w:rPr>
              <w:t>Whole Sale Dealership of Pesticide and Fertilizers for Vidarbha Region</w:t>
            </w:r>
            <w:r w:rsidRPr="00955FA7"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>” in Yavatmal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1703" w:type="dxa"/>
          </w:tcPr>
          <w:p w:rsidR="00DD1E10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2294" w:type="dxa"/>
            <w:vAlign w:val="center"/>
          </w:tcPr>
          <w:p w:rsidR="00DD1E10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&gt; </w:t>
            </w:r>
            <w:r w:rsidRPr="00C9069D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30 thousand</w:t>
            </w:r>
          </w:p>
          <w:p w:rsidR="00DD1E10" w:rsidRPr="00C9069D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C9069D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per month</w:t>
            </w:r>
          </w:p>
        </w:tc>
      </w:tr>
      <w:tr w:rsidR="00DD1E10" w:rsidTr="00811866">
        <w:tc>
          <w:tcPr>
            <w:tcW w:w="664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vAlign w:val="center"/>
          </w:tcPr>
          <w:p w:rsidR="00DD1E10" w:rsidRPr="00281E91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</w:pPr>
            <w:r w:rsidRPr="00281E91"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  <w:t>Mr. Alankar Sawant</w:t>
            </w:r>
          </w:p>
        </w:tc>
        <w:tc>
          <w:tcPr>
            <w:tcW w:w="2840" w:type="dxa"/>
            <w:vAlign w:val="center"/>
          </w:tcPr>
          <w:p w:rsidR="00DD1E10" w:rsidRPr="001E715A" w:rsidRDefault="00DD1E10" w:rsidP="00720F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He 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has established “</w:t>
            </w:r>
            <w:r w:rsidRPr="00955FA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N" w:eastAsia="en-IN"/>
              </w:rPr>
              <w:t>Sunita Export Import Private Limited, Rawer, Jalgaon, Maharashtra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” and trading 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lastRenderedPageBreak/>
              <w:t>Banana to other states of India as well as exporting to other countries.</w:t>
            </w:r>
          </w:p>
        </w:tc>
        <w:tc>
          <w:tcPr>
            <w:tcW w:w="1703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>Approx. Rs 2.50 to 3.00 lakh Monthly income and</w:t>
            </w:r>
          </w:p>
          <w:p w:rsidR="00DD1E10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C">
              <w:rPr>
                <w:rFonts w:ascii="Times New Roman" w:hAnsi="Times New Roman" w:cs="Times New Roman"/>
                <w:sz w:val="24"/>
                <w:szCs w:val="24"/>
              </w:rPr>
              <w:t xml:space="preserve">Approx. Annual </w:t>
            </w:r>
          </w:p>
          <w:p w:rsidR="00DD1E10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4F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 10 Crore.</w:t>
            </w:r>
          </w:p>
        </w:tc>
      </w:tr>
      <w:tr w:rsidR="00DD1E10" w:rsidTr="00811866">
        <w:tc>
          <w:tcPr>
            <w:tcW w:w="664" w:type="dxa"/>
            <w:vAlign w:val="center"/>
          </w:tcPr>
          <w:p w:rsidR="00DD1E10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2" w:type="dxa"/>
            <w:vAlign w:val="center"/>
          </w:tcPr>
          <w:p w:rsidR="00DD1E10" w:rsidRPr="00281E91" w:rsidRDefault="00DD1E10" w:rsidP="00281E91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800080"/>
                <w:sz w:val="24"/>
                <w:szCs w:val="24"/>
                <w:lang w:val="en-IN" w:eastAsia="en-IN"/>
              </w:rPr>
              <w:t>Mr. Nirmal Chaudhary</w:t>
            </w:r>
          </w:p>
        </w:tc>
        <w:tc>
          <w:tcPr>
            <w:tcW w:w="2840" w:type="dxa"/>
            <w:vAlign w:val="center"/>
          </w:tcPr>
          <w:p w:rsidR="00DD1E10" w:rsidRDefault="00DD1E10" w:rsidP="00DD1E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He </w:t>
            </w:r>
            <w:r w:rsidRPr="00955FA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 xml:space="preserve">has </w:t>
            </w:r>
            <w:r w:rsidRPr="00955FA7"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>started “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IN" w:eastAsia="en-IN"/>
              </w:rPr>
              <w:t xml:space="preserve">Agrciultural Input Dealership” </w:t>
            </w:r>
          </w:p>
        </w:tc>
        <w:tc>
          <w:tcPr>
            <w:tcW w:w="1703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94" w:type="dxa"/>
          </w:tcPr>
          <w:p w:rsidR="00DD1E10" w:rsidRPr="004F4A1C" w:rsidRDefault="00DD1E10" w:rsidP="00C906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493" w:rsidRPr="00BB0AAD" w:rsidRDefault="00F43493" w:rsidP="00F43493">
      <w:pPr>
        <w:pStyle w:val="ListParagraph"/>
        <w:rPr>
          <w:rFonts w:ascii="Times New Roman" w:hAnsi="Times New Roman" w:cs="Times New Roman"/>
          <w:b/>
          <w:color w:val="C00000"/>
          <w:sz w:val="18"/>
          <w:szCs w:val="24"/>
        </w:rPr>
      </w:pPr>
    </w:p>
    <w:sectPr w:rsidR="00F43493" w:rsidRPr="00BB0AAD" w:rsidSect="008C4A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F9" w:rsidRDefault="008139F9" w:rsidP="00BB0AAD">
      <w:pPr>
        <w:spacing w:after="0" w:line="240" w:lineRule="auto"/>
      </w:pPr>
      <w:r>
        <w:separator/>
      </w:r>
    </w:p>
  </w:endnote>
  <w:endnote w:type="continuationSeparator" w:id="1">
    <w:p w:rsidR="008139F9" w:rsidRDefault="008139F9" w:rsidP="00BB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376"/>
      <w:docPartObj>
        <w:docPartGallery w:val="Page Numbers (Bottom of Page)"/>
        <w:docPartUnique/>
      </w:docPartObj>
    </w:sdtPr>
    <w:sdtContent>
      <w:p w:rsidR="00811866" w:rsidRDefault="00FE3D64">
        <w:pPr>
          <w:pStyle w:val="Footer"/>
          <w:jc w:val="center"/>
        </w:pPr>
        <w:fldSimple w:instr=" PAGE   \* MERGEFORMAT ">
          <w:r w:rsidR="00A372DD">
            <w:rPr>
              <w:noProof/>
            </w:rPr>
            <w:t>13</w:t>
          </w:r>
        </w:fldSimple>
      </w:p>
    </w:sdtContent>
  </w:sdt>
  <w:p w:rsidR="00811866" w:rsidRDefault="00811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F9" w:rsidRDefault="008139F9" w:rsidP="00BB0AAD">
      <w:pPr>
        <w:spacing w:after="0" w:line="240" w:lineRule="auto"/>
      </w:pPr>
      <w:r>
        <w:separator/>
      </w:r>
    </w:p>
  </w:footnote>
  <w:footnote w:type="continuationSeparator" w:id="1">
    <w:p w:rsidR="008139F9" w:rsidRDefault="008139F9" w:rsidP="00BB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53F"/>
    <w:multiLevelType w:val="hybridMultilevel"/>
    <w:tmpl w:val="170A5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9"/>
    <w:multiLevelType w:val="hybridMultilevel"/>
    <w:tmpl w:val="6AE8DF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4DDC"/>
    <w:multiLevelType w:val="hybridMultilevel"/>
    <w:tmpl w:val="899CC3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35A0F"/>
    <w:multiLevelType w:val="hybridMultilevel"/>
    <w:tmpl w:val="C9C2A7DA"/>
    <w:lvl w:ilvl="0" w:tplc="F070C1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0447"/>
    <w:multiLevelType w:val="hybridMultilevel"/>
    <w:tmpl w:val="C9C2A7DA"/>
    <w:lvl w:ilvl="0" w:tplc="F070C1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7A90"/>
    <w:multiLevelType w:val="hybridMultilevel"/>
    <w:tmpl w:val="BDA6395A"/>
    <w:lvl w:ilvl="0" w:tplc="A0127E1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2350B"/>
    <w:multiLevelType w:val="hybridMultilevel"/>
    <w:tmpl w:val="4BEA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D225D"/>
    <w:multiLevelType w:val="hybridMultilevel"/>
    <w:tmpl w:val="00B0C4FE"/>
    <w:lvl w:ilvl="0" w:tplc="D6C84D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E104F"/>
    <w:multiLevelType w:val="hybridMultilevel"/>
    <w:tmpl w:val="7E88B9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90B15"/>
    <w:multiLevelType w:val="hybridMultilevel"/>
    <w:tmpl w:val="5E0C6F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7873"/>
    <w:multiLevelType w:val="hybridMultilevel"/>
    <w:tmpl w:val="864C76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6297"/>
    <w:multiLevelType w:val="hybridMultilevel"/>
    <w:tmpl w:val="6DE0C2F6"/>
    <w:lvl w:ilvl="0" w:tplc="34B432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47EA2"/>
    <w:multiLevelType w:val="hybridMultilevel"/>
    <w:tmpl w:val="C9C2A7DA"/>
    <w:lvl w:ilvl="0" w:tplc="F070C1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477A0"/>
    <w:multiLevelType w:val="hybridMultilevel"/>
    <w:tmpl w:val="A992D4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3E21"/>
    <w:multiLevelType w:val="hybridMultilevel"/>
    <w:tmpl w:val="153C18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4156F"/>
    <w:multiLevelType w:val="hybridMultilevel"/>
    <w:tmpl w:val="6DE0C2F6"/>
    <w:lvl w:ilvl="0" w:tplc="34B432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64982"/>
    <w:multiLevelType w:val="hybridMultilevel"/>
    <w:tmpl w:val="8D2E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C2E"/>
    <w:rsid w:val="00007C43"/>
    <w:rsid w:val="00012B3D"/>
    <w:rsid w:val="000223BC"/>
    <w:rsid w:val="00034D3E"/>
    <w:rsid w:val="00035CA2"/>
    <w:rsid w:val="00061BC5"/>
    <w:rsid w:val="00065D2D"/>
    <w:rsid w:val="00070119"/>
    <w:rsid w:val="00070C61"/>
    <w:rsid w:val="00070E05"/>
    <w:rsid w:val="00071F4F"/>
    <w:rsid w:val="00086946"/>
    <w:rsid w:val="00092EED"/>
    <w:rsid w:val="0009312F"/>
    <w:rsid w:val="00093F11"/>
    <w:rsid w:val="000A6464"/>
    <w:rsid w:val="000C146A"/>
    <w:rsid w:val="000C3877"/>
    <w:rsid w:val="000D660D"/>
    <w:rsid w:val="000D7D89"/>
    <w:rsid w:val="000E68C0"/>
    <w:rsid w:val="000F00CC"/>
    <w:rsid w:val="001032C1"/>
    <w:rsid w:val="00147937"/>
    <w:rsid w:val="00160DFB"/>
    <w:rsid w:val="00185F3E"/>
    <w:rsid w:val="00191C11"/>
    <w:rsid w:val="001920DA"/>
    <w:rsid w:val="001B7D71"/>
    <w:rsid w:val="001F0396"/>
    <w:rsid w:val="001F4282"/>
    <w:rsid w:val="0020179C"/>
    <w:rsid w:val="00207E91"/>
    <w:rsid w:val="00213E72"/>
    <w:rsid w:val="002327FF"/>
    <w:rsid w:val="00233909"/>
    <w:rsid w:val="00240453"/>
    <w:rsid w:val="00243397"/>
    <w:rsid w:val="00243994"/>
    <w:rsid w:val="00245F4D"/>
    <w:rsid w:val="00267A76"/>
    <w:rsid w:val="002709F5"/>
    <w:rsid w:val="00274B84"/>
    <w:rsid w:val="00276B8E"/>
    <w:rsid w:val="00277A03"/>
    <w:rsid w:val="00281E91"/>
    <w:rsid w:val="002A2C85"/>
    <w:rsid w:val="002B25E5"/>
    <w:rsid w:val="002B76FC"/>
    <w:rsid w:val="002B7D33"/>
    <w:rsid w:val="002C14A6"/>
    <w:rsid w:val="002D6EF2"/>
    <w:rsid w:val="002E7050"/>
    <w:rsid w:val="002F7AD3"/>
    <w:rsid w:val="0030790B"/>
    <w:rsid w:val="00313E44"/>
    <w:rsid w:val="00320C2E"/>
    <w:rsid w:val="003228A6"/>
    <w:rsid w:val="003307C6"/>
    <w:rsid w:val="003328DA"/>
    <w:rsid w:val="00333299"/>
    <w:rsid w:val="003400E1"/>
    <w:rsid w:val="0035233D"/>
    <w:rsid w:val="00393A72"/>
    <w:rsid w:val="003C1EF8"/>
    <w:rsid w:val="003D2890"/>
    <w:rsid w:val="003D7D21"/>
    <w:rsid w:val="003E1A86"/>
    <w:rsid w:val="00402E88"/>
    <w:rsid w:val="00421284"/>
    <w:rsid w:val="0043208C"/>
    <w:rsid w:val="00445A74"/>
    <w:rsid w:val="00446110"/>
    <w:rsid w:val="00452874"/>
    <w:rsid w:val="00452E51"/>
    <w:rsid w:val="00455138"/>
    <w:rsid w:val="004604E5"/>
    <w:rsid w:val="0046346E"/>
    <w:rsid w:val="00482BBA"/>
    <w:rsid w:val="004841C5"/>
    <w:rsid w:val="004843AF"/>
    <w:rsid w:val="0048665C"/>
    <w:rsid w:val="004B22D5"/>
    <w:rsid w:val="004B66B2"/>
    <w:rsid w:val="004F16B3"/>
    <w:rsid w:val="00502AC2"/>
    <w:rsid w:val="00503DF1"/>
    <w:rsid w:val="00516380"/>
    <w:rsid w:val="0052065C"/>
    <w:rsid w:val="00521924"/>
    <w:rsid w:val="00526AD8"/>
    <w:rsid w:val="005277C3"/>
    <w:rsid w:val="0055082A"/>
    <w:rsid w:val="005661B6"/>
    <w:rsid w:val="00577A9A"/>
    <w:rsid w:val="00586F66"/>
    <w:rsid w:val="0058714E"/>
    <w:rsid w:val="005A0FEC"/>
    <w:rsid w:val="005B1B97"/>
    <w:rsid w:val="005C4B50"/>
    <w:rsid w:val="005D5878"/>
    <w:rsid w:val="005D79AD"/>
    <w:rsid w:val="005E0BF6"/>
    <w:rsid w:val="005E50B0"/>
    <w:rsid w:val="005E627B"/>
    <w:rsid w:val="005F44C2"/>
    <w:rsid w:val="00601C6F"/>
    <w:rsid w:val="006328CA"/>
    <w:rsid w:val="006448E6"/>
    <w:rsid w:val="006465FC"/>
    <w:rsid w:val="00663061"/>
    <w:rsid w:val="0067574B"/>
    <w:rsid w:val="00676A46"/>
    <w:rsid w:val="00682770"/>
    <w:rsid w:val="00692E2D"/>
    <w:rsid w:val="006A0987"/>
    <w:rsid w:val="006B5176"/>
    <w:rsid w:val="006B6B21"/>
    <w:rsid w:val="006C25BC"/>
    <w:rsid w:val="006C2939"/>
    <w:rsid w:val="006C3F62"/>
    <w:rsid w:val="006D0FE5"/>
    <w:rsid w:val="006D2FD1"/>
    <w:rsid w:val="006D7DD3"/>
    <w:rsid w:val="007021E2"/>
    <w:rsid w:val="00705F6F"/>
    <w:rsid w:val="00720F20"/>
    <w:rsid w:val="00733B2C"/>
    <w:rsid w:val="00742F61"/>
    <w:rsid w:val="00752060"/>
    <w:rsid w:val="00752C2E"/>
    <w:rsid w:val="00753383"/>
    <w:rsid w:val="00755CB2"/>
    <w:rsid w:val="00762A5A"/>
    <w:rsid w:val="007709CB"/>
    <w:rsid w:val="0077263F"/>
    <w:rsid w:val="00785692"/>
    <w:rsid w:val="00791021"/>
    <w:rsid w:val="007B4186"/>
    <w:rsid w:val="007B6C5E"/>
    <w:rsid w:val="007D6C99"/>
    <w:rsid w:val="007E6314"/>
    <w:rsid w:val="007F275E"/>
    <w:rsid w:val="00805486"/>
    <w:rsid w:val="00811866"/>
    <w:rsid w:val="00812C3B"/>
    <w:rsid w:val="00813825"/>
    <w:rsid w:val="008139F9"/>
    <w:rsid w:val="00816B97"/>
    <w:rsid w:val="00834EB0"/>
    <w:rsid w:val="00855114"/>
    <w:rsid w:val="00867C1C"/>
    <w:rsid w:val="008B2D43"/>
    <w:rsid w:val="008C4AB1"/>
    <w:rsid w:val="008D0D85"/>
    <w:rsid w:val="008D14B2"/>
    <w:rsid w:val="008E00AA"/>
    <w:rsid w:val="008E1AEF"/>
    <w:rsid w:val="008E47A7"/>
    <w:rsid w:val="008F0084"/>
    <w:rsid w:val="008F4BD6"/>
    <w:rsid w:val="008F4CEC"/>
    <w:rsid w:val="00907512"/>
    <w:rsid w:val="00916035"/>
    <w:rsid w:val="00916279"/>
    <w:rsid w:val="009277F9"/>
    <w:rsid w:val="0093018A"/>
    <w:rsid w:val="009423B1"/>
    <w:rsid w:val="00942C9A"/>
    <w:rsid w:val="00946B26"/>
    <w:rsid w:val="009513E4"/>
    <w:rsid w:val="009533CB"/>
    <w:rsid w:val="00955FA7"/>
    <w:rsid w:val="00965975"/>
    <w:rsid w:val="00967751"/>
    <w:rsid w:val="00987267"/>
    <w:rsid w:val="009A1298"/>
    <w:rsid w:val="009A39C1"/>
    <w:rsid w:val="009B6813"/>
    <w:rsid w:val="009B6A04"/>
    <w:rsid w:val="009E04AB"/>
    <w:rsid w:val="009E2C43"/>
    <w:rsid w:val="009E2F11"/>
    <w:rsid w:val="009E462E"/>
    <w:rsid w:val="009E67CB"/>
    <w:rsid w:val="00A055C2"/>
    <w:rsid w:val="00A146CD"/>
    <w:rsid w:val="00A14D95"/>
    <w:rsid w:val="00A152DD"/>
    <w:rsid w:val="00A21D8B"/>
    <w:rsid w:val="00A372DD"/>
    <w:rsid w:val="00A37820"/>
    <w:rsid w:val="00A561F2"/>
    <w:rsid w:val="00A67E88"/>
    <w:rsid w:val="00A70273"/>
    <w:rsid w:val="00A71763"/>
    <w:rsid w:val="00A71EAD"/>
    <w:rsid w:val="00A7576D"/>
    <w:rsid w:val="00A815D2"/>
    <w:rsid w:val="00A8370C"/>
    <w:rsid w:val="00A8740B"/>
    <w:rsid w:val="00AA1371"/>
    <w:rsid w:val="00AB0EA6"/>
    <w:rsid w:val="00AB39CB"/>
    <w:rsid w:val="00AB3ADF"/>
    <w:rsid w:val="00AD051B"/>
    <w:rsid w:val="00AF4B47"/>
    <w:rsid w:val="00B04C24"/>
    <w:rsid w:val="00B07101"/>
    <w:rsid w:val="00B147F7"/>
    <w:rsid w:val="00B43372"/>
    <w:rsid w:val="00B62C46"/>
    <w:rsid w:val="00B70FFA"/>
    <w:rsid w:val="00B718D1"/>
    <w:rsid w:val="00B72AF5"/>
    <w:rsid w:val="00B75833"/>
    <w:rsid w:val="00B8409D"/>
    <w:rsid w:val="00B91CC7"/>
    <w:rsid w:val="00B9258C"/>
    <w:rsid w:val="00B92790"/>
    <w:rsid w:val="00B958FF"/>
    <w:rsid w:val="00BA32E4"/>
    <w:rsid w:val="00BB0AAD"/>
    <w:rsid w:val="00BC3E56"/>
    <w:rsid w:val="00BF1211"/>
    <w:rsid w:val="00BF50F4"/>
    <w:rsid w:val="00C020DE"/>
    <w:rsid w:val="00C04908"/>
    <w:rsid w:val="00C41C2F"/>
    <w:rsid w:val="00C47D54"/>
    <w:rsid w:val="00C53DD3"/>
    <w:rsid w:val="00C61E3F"/>
    <w:rsid w:val="00C70122"/>
    <w:rsid w:val="00C74725"/>
    <w:rsid w:val="00C81FA5"/>
    <w:rsid w:val="00C84AA0"/>
    <w:rsid w:val="00C85155"/>
    <w:rsid w:val="00C878A6"/>
    <w:rsid w:val="00C9069D"/>
    <w:rsid w:val="00CA3FEB"/>
    <w:rsid w:val="00CD4A79"/>
    <w:rsid w:val="00CD538D"/>
    <w:rsid w:val="00CD6624"/>
    <w:rsid w:val="00CE3C0A"/>
    <w:rsid w:val="00CE76CE"/>
    <w:rsid w:val="00CF084D"/>
    <w:rsid w:val="00CF2CC2"/>
    <w:rsid w:val="00CF631A"/>
    <w:rsid w:val="00D025E9"/>
    <w:rsid w:val="00D04FFC"/>
    <w:rsid w:val="00D1034A"/>
    <w:rsid w:val="00D127A1"/>
    <w:rsid w:val="00D4047F"/>
    <w:rsid w:val="00D66E56"/>
    <w:rsid w:val="00D93D92"/>
    <w:rsid w:val="00DA533A"/>
    <w:rsid w:val="00DC552B"/>
    <w:rsid w:val="00DD1E10"/>
    <w:rsid w:val="00DD7E55"/>
    <w:rsid w:val="00DE3D73"/>
    <w:rsid w:val="00DE7DB4"/>
    <w:rsid w:val="00E02104"/>
    <w:rsid w:val="00E06AD8"/>
    <w:rsid w:val="00E11DD9"/>
    <w:rsid w:val="00E279EC"/>
    <w:rsid w:val="00E30021"/>
    <w:rsid w:val="00E51323"/>
    <w:rsid w:val="00E61F97"/>
    <w:rsid w:val="00E66745"/>
    <w:rsid w:val="00E80457"/>
    <w:rsid w:val="00E830B4"/>
    <w:rsid w:val="00E92DE2"/>
    <w:rsid w:val="00EA2177"/>
    <w:rsid w:val="00EB2752"/>
    <w:rsid w:val="00EB5E3F"/>
    <w:rsid w:val="00EC6034"/>
    <w:rsid w:val="00ED4842"/>
    <w:rsid w:val="00ED67A9"/>
    <w:rsid w:val="00ED6FDE"/>
    <w:rsid w:val="00EF3C4F"/>
    <w:rsid w:val="00F407DC"/>
    <w:rsid w:val="00F43493"/>
    <w:rsid w:val="00F46880"/>
    <w:rsid w:val="00F51AEC"/>
    <w:rsid w:val="00F6153C"/>
    <w:rsid w:val="00F720ED"/>
    <w:rsid w:val="00F77A17"/>
    <w:rsid w:val="00F901D2"/>
    <w:rsid w:val="00F94ABB"/>
    <w:rsid w:val="00FA135A"/>
    <w:rsid w:val="00FA17FF"/>
    <w:rsid w:val="00FB69D8"/>
    <w:rsid w:val="00FC5A8D"/>
    <w:rsid w:val="00FC7CD7"/>
    <w:rsid w:val="00FD28D7"/>
    <w:rsid w:val="00FD2FB1"/>
    <w:rsid w:val="00FE3D64"/>
    <w:rsid w:val="00FF06B7"/>
    <w:rsid w:val="00FF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5486"/>
    <w:pPr>
      <w:ind w:left="720"/>
      <w:contextualSpacing/>
    </w:pPr>
  </w:style>
  <w:style w:type="table" w:styleId="TableGrid">
    <w:name w:val="Table Grid"/>
    <w:basedOn w:val="TableNormal"/>
    <w:uiPriority w:val="59"/>
    <w:rsid w:val="00AD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0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AAD"/>
  </w:style>
  <w:style w:type="paragraph" w:styleId="Footer">
    <w:name w:val="footer"/>
    <w:basedOn w:val="Normal"/>
    <w:link w:val="FooterChar"/>
    <w:uiPriority w:val="99"/>
    <w:unhideWhenUsed/>
    <w:rsid w:val="00BB0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AD"/>
  </w:style>
  <w:style w:type="paragraph" w:styleId="NormalWeb">
    <w:name w:val="Normal (Web)"/>
    <w:basedOn w:val="Normal"/>
    <w:uiPriority w:val="99"/>
    <w:unhideWhenUsed/>
    <w:rsid w:val="00C9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ListParagraphChar">
    <w:name w:val="List Paragraph Char"/>
    <w:link w:val="ListParagraph"/>
    <w:uiPriority w:val="34"/>
    <w:rsid w:val="00A37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F5F2-BDBC-49C1-9851-45F0EF23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cp:lastPrinted>2022-08-22T06:45:00Z</cp:lastPrinted>
  <dcterms:created xsi:type="dcterms:W3CDTF">2024-06-05T10:32:00Z</dcterms:created>
  <dcterms:modified xsi:type="dcterms:W3CDTF">2024-06-05T10:37:00Z</dcterms:modified>
</cp:coreProperties>
</file>